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7C" w:rsidRPr="00E95C7C" w:rsidRDefault="00E95C7C" w:rsidP="00E95C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C7C">
        <w:rPr>
          <w:rFonts w:ascii="Times New Roman" w:hAnsi="Times New Roman" w:cs="Times New Roman"/>
          <w:b/>
          <w:sz w:val="28"/>
          <w:szCs w:val="28"/>
        </w:rPr>
        <w:t>ВОЗВРАЩАЯСЬ К НАУЧНОЙ ПУБЛИКАЦИИ</w:t>
      </w:r>
    </w:p>
    <w:p w:rsidR="00A247DA" w:rsidRDefault="00E95C7C" w:rsidP="00E95C7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К.Ю.Н. А.Г. КАЗБАЕ</w:t>
      </w:r>
      <w:r w:rsidRPr="00E95C7C">
        <w:rPr>
          <w:rFonts w:ascii="Times New Roman" w:hAnsi="Times New Roman" w:cs="Times New Roman"/>
          <w:b/>
          <w:sz w:val="28"/>
          <w:szCs w:val="28"/>
        </w:rPr>
        <w:t>ВОЙ «</w:t>
      </w:r>
      <w:r>
        <w:rPr>
          <w:rFonts w:ascii="Times New Roman" w:hAnsi="Times New Roman" w:cs="Times New Roman"/>
          <w:b/>
          <w:sz w:val="28"/>
          <w:szCs w:val="28"/>
        </w:rPr>
        <w:t>ТЕОРЕТИЧЕСКИЕ АСПЕКТЫ КОДИФИКАЦИИ ГРАДОСТРОИТЕЛЬНОГО ЗАКОНОДАТЕЛЬСТВА В РЕСПУБЛИКЕ КАЗАХСТАН»</w:t>
      </w:r>
      <w:r w:rsidR="00A247D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E95C7C" w:rsidRDefault="00E95C7C" w:rsidP="00E95C7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D425F" w:rsidRPr="00FD425F" w:rsidRDefault="00FD425F" w:rsidP="00FD425F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</w:pPr>
      <w:r w:rsidRPr="00FD425F">
        <w:rPr>
          <w:rFonts w:ascii="Times New Roman" w:hAnsi="Times New Roman"/>
          <w:b/>
          <w:sz w:val="24"/>
          <w:szCs w:val="24"/>
          <w:bdr w:val="none" w:sz="0" w:space="0" w:color="auto" w:frame="1"/>
          <w:lang w:val="kk-KZ" w:eastAsia="ru-RU"/>
        </w:rPr>
        <w:t>Жаксылыкова Алуа Курмангалиевна</w:t>
      </w:r>
    </w:p>
    <w:p w:rsidR="00FD425F" w:rsidRPr="00FD425F" w:rsidRDefault="00FD425F" w:rsidP="00BF056F">
      <w:pPr>
        <w:pStyle w:val="a3"/>
        <w:tabs>
          <w:tab w:val="left" w:pos="9355"/>
        </w:tabs>
        <w:ind w:left="708" w:right="141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D425F">
        <w:rPr>
          <w:rFonts w:ascii="Times New Roman" w:hAnsi="Times New Roman"/>
          <w:i/>
          <w:sz w:val="24"/>
          <w:szCs w:val="24"/>
          <w:lang w:val="kk-KZ" w:eastAsia="ru-RU"/>
        </w:rPr>
        <w:t xml:space="preserve">научный сотрудник Центра правового мониторинга Института законодательства и правовой информации Республики Казахстан, магистр юридических наук, г. </w:t>
      </w:r>
      <w:proofErr w:type="spellStart"/>
      <w:r w:rsidRPr="00FD425F">
        <w:rPr>
          <w:rFonts w:ascii="Times New Roman" w:hAnsi="Times New Roman"/>
          <w:i/>
          <w:sz w:val="24"/>
          <w:szCs w:val="24"/>
          <w:lang w:eastAsia="ru-RU"/>
        </w:rPr>
        <w:t>Нур</w:t>
      </w:r>
      <w:proofErr w:type="spellEnd"/>
      <w:r w:rsidRPr="00FD425F">
        <w:rPr>
          <w:rFonts w:ascii="Times New Roman" w:hAnsi="Times New Roman"/>
          <w:i/>
          <w:sz w:val="24"/>
          <w:szCs w:val="24"/>
          <w:lang w:eastAsia="ru-RU"/>
        </w:rPr>
        <w:t>-Султан</w:t>
      </w:r>
      <w:r>
        <w:rPr>
          <w:rFonts w:ascii="Times New Roman" w:hAnsi="Times New Roman"/>
          <w:i/>
          <w:sz w:val="24"/>
          <w:szCs w:val="24"/>
          <w:lang w:val="kk-KZ" w:eastAsia="ru-RU"/>
        </w:rPr>
        <w:t xml:space="preserve">, Республика Казахстан, </w:t>
      </w:r>
      <w:r w:rsidRPr="00FD425F">
        <w:rPr>
          <w:rFonts w:ascii="Times New Roman" w:hAnsi="Times New Roman"/>
          <w:i/>
          <w:sz w:val="24"/>
          <w:szCs w:val="24"/>
          <w:lang w:val="kk-KZ" w:eastAsia="ru-RU"/>
        </w:rPr>
        <w:t>e-mail:</w:t>
      </w:r>
      <w:r w:rsidR="00180242">
        <w:rPr>
          <w:rFonts w:ascii="Times New Roman" w:hAnsi="Times New Roman"/>
          <w:i/>
          <w:sz w:val="24"/>
          <w:szCs w:val="24"/>
          <w:lang w:val="kk-KZ" w:eastAsia="ru-RU"/>
        </w:rPr>
        <w:t xml:space="preserve"> </w:t>
      </w:r>
      <w:hyperlink r:id="rId9" w:history="1">
        <w:r w:rsidRPr="00FD425F">
          <w:rPr>
            <w:rStyle w:val="a5"/>
            <w:rFonts w:ascii="Times New Roman" w:hAnsi="Times New Roman"/>
            <w:i/>
            <w:sz w:val="24"/>
            <w:szCs w:val="24"/>
            <w:lang w:val="en-US" w:eastAsia="ru-RU"/>
          </w:rPr>
          <w:t>alua</w:t>
        </w:r>
        <w:r w:rsidRPr="00FD425F">
          <w:rPr>
            <w:rStyle w:val="a5"/>
            <w:rFonts w:ascii="Times New Roman" w:hAnsi="Times New Roman"/>
            <w:i/>
            <w:sz w:val="24"/>
            <w:szCs w:val="24"/>
            <w:lang w:eastAsia="ru-RU"/>
          </w:rPr>
          <w:t>_30@</w:t>
        </w:r>
        <w:r w:rsidRPr="00FD425F">
          <w:rPr>
            <w:rStyle w:val="a5"/>
            <w:rFonts w:ascii="Times New Roman" w:hAnsi="Times New Roman"/>
            <w:i/>
            <w:sz w:val="24"/>
            <w:szCs w:val="24"/>
            <w:lang w:val="en-US" w:eastAsia="ru-RU"/>
          </w:rPr>
          <w:t>mail</w:t>
        </w:r>
        <w:r w:rsidRPr="00FD425F">
          <w:rPr>
            <w:rStyle w:val="a5"/>
            <w:rFonts w:ascii="Times New Roman" w:hAnsi="Times New Roman"/>
            <w:i/>
            <w:sz w:val="24"/>
            <w:szCs w:val="24"/>
            <w:lang w:eastAsia="ru-RU"/>
          </w:rPr>
          <w:t>.</w:t>
        </w:r>
        <w:proofErr w:type="spellStart"/>
        <w:r w:rsidRPr="00FD425F">
          <w:rPr>
            <w:rStyle w:val="a5"/>
            <w:rFonts w:ascii="Times New Roman" w:hAnsi="Times New Roman"/>
            <w:i/>
            <w:sz w:val="24"/>
            <w:szCs w:val="24"/>
            <w:lang w:val="en-US" w:eastAsia="ru-RU"/>
          </w:rPr>
          <w:t>ru</w:t>
        </w:r>
        <w:proofErr w:type="spellEnd"/>
      </w:hyperlink>
    </w:p>
    <w:p w:rsidR="00FD425F" w:rsidRPr="00FD425F" w:rsidRDefault="00FD425F" w:rsidP="003C195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A45F2" w:rsidRPr="00D6623C" w:rsidRDefault="006E0C57" w:rsidP="00D6623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23C">
        <w:rPr>
          <w:rFonts w:ascii="Times New Roman" w:hAnsi="Times New Roman" w:cs="Times New Roman"/>
          <w:b/>
          <w:sz w:val="28"/>
          <w:szCs w:val="28"/>
        </w:rPr>
        <w:t>З.Ғ.К. А.</w:t>
      </w:r>
      <w:r w:rsidRPr="00D6623C">
        <w:rPr>
          <w:rFonts w:ascii="Times New Roman" w:hAnsi="Times New Roman" w:cs="Times New Roman"/>
          <w:b/>
          <w:sz w:val="28"/>
          <w:szCs w:val="28"/>
          <w:lang w:val="kk-KZ"/>
        </w:rPr>
        <w:t>Ғ</w:t>
      </w:r>
      <w:r w:rsidRPr="00D6623C">
        <w:rPr>
          <w:rFonts w:ascii="Times New Roman" w:hAnsi="Times New Roman" w:cs="Times New Roman"/>
          <w:b/>
          <w:sz w:val="28"/>
          <w:szCs w:val="28"/>
        </w:rPr>
        <w:t xml:space="preserve">. ҚАЗБАЕВАНЫҢ </w:t>
      </w:r>
      <w:r w:rsidR="008A45F2" w:rsidRPr="00D6623C">
        <w:rPr>
          <w:rFonts w:ascii="Times New Roman" w:hAnsi="Times New Roman" w:cs="Times New Roman"/>
          <w:b/>
          <w:sz w:val="28"/>
          <w:szCs w:val="28"/>
        </w:rPr>
        <w:t>«ҚАЗАҚСТАН РЕСПУБЛИКАСЫНЫ</w:t>
      </w:r>
      <w:r w:rsidR="008A45F2" w:rsidRPr="00D6623C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="003E131C" w:rsidRPr="00D662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ҚАЛА ҚҰРЫЛЫСЫ САЛАСЫНДАҒЫ ЗАҢНАМАСЫН КОДИФИКАЦИЯЛАУДЫҢ ТЕОРИЯЛЫҚ ТҰРҒЫЛАРЫ</w:t>
      </w:r>
      <w:r w:rsidR="00D6623C" w:rsidRPr="00D6623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A45F2" w:rsidRPr="00D6623C">
        <w:rPr>
          <w:rFonts w:ascii="Times New Roman" w:hAnsi="Times New Roman" w:cs="Times New Roman"/>
          <w:b/>
          <w:sz w:val="28"/>
          <w:szCs w:val="28"/>
        </w:rPr>
        <w:t>ҒЫЛЫМИ ЖАРИЯЛАНЫМЫНА ҚАЙТА ОРАЛҒАНДА</w:t>
      </w:r>
    </w:p>
    <w:p w:rsidR="006E0C57" w:rsidRPr="00FD425F" w:rsidRDefault="006E0C57" w:rsidP="00E95C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09BF" w:rsidRPr="00FD425F" w:rsidRDefault="006109BF" w:rsidP="008530AB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425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Жақсылыкова Алуа Құрманғалиқызы </w:t>
      </w:r>
    </w:p>
    <w:p w:rsidR="00FD425F" w:rsidRPr="00FD425F" w:rsidRDefault="00FD425F" w:rsidP="00BF056F">
      <w:pPr>
        <w:pStyle w:val="a6"/>
        <w:tabs>
          <w:tab w:val="left" w:pos="9355"/>
        </w:tabs>
        <w:ind w:left="708" w:right="-1"/>
        <w:jc w:val="both"/>
        <w:rPr>
          <w:sz w:val="24"/>
          <w:szCs w:val="24"/>
          <w:lang w:val="kk-KZ"/>
        </w:rPr>
      </w:pPr>
      <w:r w:rsidRPr="00FD425F">
        <w:rPr>
          <w:rFonts w:ascii="Times New Roman" w:hAnsi="Times New Roman"/>
          <w:i/>
          <w:sz w:val="24"/>
          <w:szCs w:val="24"/>
          <w:lang w:val="kk-KZ"/>
        </w:rPr>
        <w:t xml:space="preserve">Қазақстан Республикасы заңнама және құқықтық ақпарат институты Құқықтық мониторинг орталығының ғылыми қызметкері; заң ғылымдарының магистрі; Нұр-Сұлтан қ., Қазақстан Республикасы, e-mail: </w:t>
      </w:r>
      <w:r w:rsidRPr="00FD425F">
        <w:rPr>
          <w:sz w:val="24"/>
          <w:szCs w:val="24"/>
        </w:rPr>
        <w:fldChar w:fldCharType="begin"/>
      </w:r>
      <w:r w:rsidRPr="00FD425F">
        <w:rPr>
          <w:sz w:val="24"/>
          <w:szCs w:val="24"/>
          <w:lang w:val="kk-KZ"/>
        </w:rPr>
        <w:instrText>HYPERLINK "mailto:alua_30@mail.ru"</w:instrText>
      </w:r>
      <w:r w:rsidRPr="00FD425F">
        <w:rPr>
          <w:sz w:val="24"/>
          <w:szCs w:val="24"/>
        </w:rPr>
        <w:fldChar w:fldCharType="separate"/>
      </w:r>
      <w:r w:rsidRPr="00FD425F">
        <w:rPr>
          <w:rStyle w:val="a5"/>
          <w:rFonts w:ascii="Times New Roman" w:hAnsi="Times New Roman"/>
          <w:i/>
          <w:sz w:val="24"/>
          <w:szCs w:val="24"/>
          <w:lang w:val="kk-KZ"/>
        </w:rPr>
        <w:t>alua_30@mail.ru</w:t>
      </w:r>
      <w:r w:rsidRPr="00FD425F">
        <w:rPr>
          <w:sz w:val="24"/>
          <w:szCs w:val="24"/>
        </w:rPr>
        <w:fldChar w:fldCharType="end"/>
      </w:r>
    </w:p>
    <w:p w:rsidR="00FD425F" w:rsidRPr="00597186" w:rsidRDefault="00FD425F" w:rsidP="00FD425F">
      <w:pPr>
        <w:pStyle w:val="a6"/>
        <w:ind w:left="708" w:right="1984"/>
        <w:jc w:val="both"/>
        <w:rPr>
          <w:rFonts w:ascii="Times New Roman" w:hAnsi="Times New Roman"/>
          <w:i/>
          <w:lang w:val="kk-KZ"/>
        </w:rPr>
      </w:pPr>
    </w:p>
    <w:p w:rsidR="006C3B56" w:rsidRDefault="00714AA1" w:rsidP="00965E3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D0AEF">
        <w:rPr>
          <w:rFonts w:ascii="Times New Roman" w:hAnsi="Times New Roman" w:cs="Times New Roman"/>
          <w:b/>
          <w:sz w:val="28"/>
          <w:szCs w:val="28"/>
          <w:lang w:val="en-US"/>
        </w:rPr>
        <w:t>RETURNING TO SCIENTIFIC PUBLICATION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E95C7C" w:rsidRPr="00965E36">
        <w:rPr>
          <w:rFonts w:ascii="Times New Roman" w:hAnsi="Times New Roman" w:cs="Times New Roman"/>
          <w:b/>
          <w:sz w:val="28"/>
          <w:szCs w:val="28"/>
          <w:lang w:val="en-US"/>
        </w:rPr>
        <w:t>OF THE CANDIDATE OF JURIDICAL SCIENCES</w:t>
      </w:r>
      <w:r w:rsidR="00965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C3B56" w:rsidRPr="00965E36">
        <w:rPr>
          <w:rFonts w:ascii="Times New Roman" w:hAnsi="Times New Roman" w:cs="Times New Roman"/>
          <w:b/>
          <w:sz w:val="28"/>
          <w:szCs w:val="28"/>
          <w:lang w:val="en-US"/>
        </w:rPr>
        <w:t>A.G. K</w:t>
      </w:r>
      <w:r w:rsidR="00A72C0A" w:rsidRPr="00965E36">
        <w:rPr>
          <w:rFonts w:ascii="Times New Roman" w:hAnsi="Times New Roman" w:cs="Times New Roman"/>
          <w:b/>
          <w:sz w:val="28"/>
          <w:szCs w:val="28"/>
          <w:lang w:val="en-US"/>
        </w:rPr>
        <w:t>AZBA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="00A72C0A" w:rsidRPr="00965E36">
        <w:rPr>
          <w:rFonts w:ascii="Times New Roman" w:hAnsi="Times New Roman" w:cs="Times New Roman"/>
          <w:b/>
          <w:sz w:val="28"/>
          <w:szCs w:val="28"/>
          <w:lang w:val="en-US"/>
        </w:rPr>
        <w:t>EVA</w:t>
      </w:r>
      <w:r w:rsidR="006C3B56" w:rsidRPr="00965E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«THEORETICAL ASPECTS OF CODIFICATION OF URBAN PLANNING LEGISLATION IN THE REPUBLIC OF KAZAKHSTAN»</w:t>
      </w:r>
    </w:p>
    <w:p w:rsidR="003D0AEF" w:rsidRDefault="003D0AEF" w:rsidP="00965E3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65E36" w:rsidRPr="00EE1837" w:rsidRDefault="00965E36" w:rsidP="00965E36">
      <w:pPr>
        <w:spacing w:after="0" w:line="240" w:lineRule="auto"/>
        <w:ind w:left="709" w:right="1984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proofErr w:type="spellStart"/>
      <w:r w:rsidRPr="00EE1837">
        <w:rPr>
          <w:rFonts w:ascii="Times New Roman" w:hAnsi="Times New Roman"/>
          <w:b/>
          <w:color w:val="000000"/>
          <w:sz w:val="24"/>
          <w:szCs w:val="24"/>
          <w:lang w:val="en-US"/>
        </w:rPr>
        <w:t>Zhaxylykova</w:t>
      </w:r>
      <w:proofErr w:type="spellEnd"/>
      <w:r w:rsidR="00EE1837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EE1837">
        <w:rPr>
          <w:rFonts w:ascii="Times New Roman" w:hAnsi="Times New Roman"/>
          <w:b/>
          <w:color w:val="000000"/>
          <w:sz w:val="24"/>
          <w:szCs w:val="24"/>
          <w:lang w:val="en-US"/>
        </w:rPr>
        <w:t>Alua</w:t>
      </w:r>
      <w:proofErr w:type="spellEnd"/>
      <w:r w:rsidR="00EE1837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="00EE1837">
        <w:rPr>
          <w:rFonts w:ascii="Times New Roman" w:hAnsi="Times New Roman"/>
          <w:b/>
          <w:color w:val="000000"/>
          <w:sz w:val="24"/>
          <w:szCs w:val="24"/>
          <w:lang w:val="en-US"/>
        </w:rPr>
        <w:t>Kurmangaliyevna</w:t>
      </w:r>
      <w:proofErr w:type="spellEnd"/>
      <w:r w:rsidR="00EE1837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</w:p>
    <w:p w:rsidR="00965E36" w:rsidRPr="00EE1837" w:rsidRDefault="00965E36" w:rsidP="00BF056F">
      <w:pPr>
        <w:spacing w:after="0" w:line="240" w:lineRule="auto"/>
        <w:ind w:left="709" w:right="-1"/>
        <w:jc w:val="both"/>
        <w:rPr>
          <w:rFonts w:ascii="Times New Roman" w:hAnsi="Times New Roman"/>
          <w:i/>
          <w:color w:val="000000"/>
          <w:sz w:val="24"/>
          <w:szCs w:val="24"/>
          <w:u w:val="single"/>
          <w:lang w:val="en-US"/>
        </w:rPr>
      </w:pPr>
      <w:r w:rsidRPr="00EE1837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Research associate of the Center for legal monitoring of the Institute of legislation and legal information of the Republic of Kazakhstan, </w:t>
      </w:r>
      <w:r w:rsidR="006963E1" w:rsidRPr="006963E1">
        <w:rPr>
          <w:rFonts w:ascii="Times New Roman" w:hAnsi="Times New Roman"/>
          <w:i/>
          <w:color w:val="000000"/>
          <w:sz w:val="24"/>
          <w:szCs w:val="24"/>
          <w:lang w:val="en-US"/>
        </w:rPr>
        <w:t>Master of Laws</w:t>
      </w:r>
      <w:r w:rsidRPr="00EE1837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Pr="00EE1837">
        <w:rPr>
          <w:rFonts w:ascii="Times New Roman" w:hAnsi="Times New Roman"/>
          <w:i/>
          <w:color w:val="000000"/>
          <w:sz w:val="24"/>
          <w:szCs w:val="24"/>
          <w:lang w:val="en-US"/>
        </w:rPr>
        <w:t>Nur</w:t>
      </w:r>
      <w:proofErr w:type="spellEnd"/>
      <w:r w:rsidRPr="00EE1837">
        <w:rPr>
          <w:rFonts w:ascii="Times New Roman" w:hAnsi="Times New Roman"/>
          <w:i/>
          <w:color w:val="000000"/>
          <w:sz w:val="24"/>
          <w:szCs w:val="24"/>
          <w:lang w:val="en-US"/>
        </w:rPr>
        <w:t>-Sultan, Republic of Kazakhstan, e-mail:</w:t>
      </w:r>
      <w:r w:rsidRPr="00EE1837">
        <w:rPr>
          <w:rFonts w:ascii="Times New Roman" w:hAnsi="Times New Roman"/>
          <w:i/>
          <w:color w:val="000000"/>
          <w:sz w:val="24"/>
          <w:szCs w:val="24"/>
          <w:u w:val="single"/>
          <w:lang w:val="en-US"/>
        </w:rPr>
        <w:t xml:space="preserve">alua_30@mail.ru </w:t>
      </w:r>
      <w:bookmarkStart w:id="0" w:name="_GoBack"/>
      <w:bookmarkEnd w:id="0"/>
    </w:p>
    <w:p w:rsidR="00965E36" w:rsidRDefault="00965E36" w:rsidP="004D02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C5155" w:rsidRDefault="00282812" w:rsidP="00015F5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82169" w:rsidRPr="00682169">
        <w:rPr>
          <w:rFonts w:ascii="Times New Roman" w:hAnsi="Times New Roman" w:cs="Times New Roman"/>
          <w:sz w:val="28"/>
          <w:szCs w:val="28"/>
        </w:rPr>
        <w:t xml:space="preserve">удучи </w:t>
      </w:r>
      <w:r w:rsidR="00682169" w:rsidRPr="00682169">
        <w:rPr>
          <w:rFonts w:ascii="Times New Roman" w:hAnsi="Times New Roman" w:cs="Times New Roman"/>
          <w:sz w:val="28"/>
          <w:szCs w:val="28"/>
          <w:lang w:val="kk-KZ"/>
        </w:rPr>
        <w:t xml:space="preserve">ведущим научным сотрудником отдела антикоррупционной </w:t>
      </w:r>
      <w:proofErr w:type="gramStart"/>
      <w:r w:rsidR="00682169" w:rsidRPr="00682169">
        <w:rPr>
          <w:rFonts w:ascii="Times New Roman" w:hAnsi="Times New Roman" w:cs="Times New Roman"/>
          <w:sz w:val="28"/>
          <w:szCs w:val="28"/>
          <w:lang w:val="kk-KZ"/>
        </w:rPr>
        <w:t>экспертизы</w:t>
      </w:r>
      <w:proofErr w:type="gramEnd"/>
      <w:r w:rsidR="00682169" w:rsidRPr="00682169">
        <w:rPr>
          <w:rFonts w:ascii="Times New Roman" w:hAnsi="Times New Roman" w:cs="Times New Roman"/>
          <w:sz w:val="28"/>
          <w:szCs w:val="28"/>
          <w:lang w:val="kk-KZ"/>
        </w:rPr>
        <w:t xml:space="preserve"> действующих нормативных правовых актов</w:t>
      </w:r>
      <w:r w:rsidR="00682169" w:rsidRPr="00682169">
        <w:rPr>
          <w:rFonts w:ascii="Times New Roman" w:hAnsi="Times New Roman" w:cs="Times New Roman"/>
          <w:sz w:val="28"/>
          <w:szCs w:val="28"/>
        </w:rPr>
        <w:t xml:space="preserve"> ГУ «Институт законодательства Республики Казахстан»</w:t>
      </w:r>
      <w:r w:rsidR="00CA04A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82169">
        <w:rPr>
          <w:rFonts w:ascii="Times New Roman" w:hAnsi="Times New Roman" w:cs="Times New Roman"/>
          <w:sz w:val="28"/>
          <w:szCs w:val="28"/>
        </w:rPr>
        <w:t xml:space="preserve"> </w:t>
      </w:r>
      <w:r w:rsidR="00682169" w:rsidRPr="00682169">
        <w:rPr>
          <w:rFonts w:ascii="Times New Roman" w:hAnsi="Times New Roman" w:cs="Times New Roman"/>
          <w:sz w:val="28"/>
          <w:szCs w:val="28"/>
          <w:lang w:val="kk-KZ"/>
        </w:rPr>
        <w:t>Казбаева Асель Габиденовна</w:t>
      </w:r>
      <w:r w:rsidR="00682169" w:rsidRPr="00682169">
        <w:rPr>
          <w:rFonts w:ascii="Times New Roman" w:hAnsi="Times New Roman" w:cs="Times New Roman"/>
          <w:sz w:val="28"/>
          <w:szCs w:val="28"/>
        </w:rPr>
        <w:t xml:space="preserve">, </w:t>
      </w:r>
      <w:r w:rsidR="00682169">
        <w:rPr>
          <w:rFonts w:ascii="Times New Roman" w:hAnsi="Times New Roman" w:cs="Times New Roman"/>
          <w:sz w:val="28"/>
          <w:szCs w:val="28"/>
        </w:rPr>
        <w:t>опубликовала научную статью на тему:</w:t>
      </w:r>
      <w:r w:rsidR="00682169" w:rsidRPr="00961611">
        <w:rPr>
          <w:rFonts w:ascii="Times New Roman" w:hAnsi="Times New Roman" w:cs="Times New Roman"/>
          <w:sz w:val="28"/>
          <w:szCs w:val="28"/>
        </w:rPr>
        <w:t xml:space="preserve"> </w:t>
      </w:r>
      <w:r w:rsidR="00682169" w:rsidRPr="002E59C5">
        <w:rPr>
          <w:rFonts w:ascii="Times New Roman" w:hAnsi="Times New Roman" w:cs="Times New Roman"/>
          <w:sz w:val="28"/>
          <w:szCs w:val="28"/>
        </w:rPr>
        <w:t>«</w:t>
      </w:r>
      <w:r w:rsidR="00682169">
        <w:rPr>
          <w:rFonts w:ascii="Times New Roman" w:hAnsi="Times New Roman" w:cs="Times New Roman"/>
          <w:sz w:val="28"/>
          <w:szCs w:val="28"/>
          <w:lang w:val="kk-KZ"/>
        </w:rPr>
        <w:t>Теоретические аспекты кодификации градостроительного законодательства в Республике Казахстан</w:t>
      </w:r>
      <w:r w:rsidR="00682169">
        <w:rPr>
          <w:rFonts w:ascii="Times New Roman" w:hAnsi="Times New Roman" w:cs="Times New Roman"/>
          <w:sz w:val="28"/>
          <w:szCs w:val="28"/>
        </w:rPr>
        <w:t>»</w:t>
      </w:r>
      <w:r w:rsidR="00612DC5" w:rsidRPr="00612DC5">
        <w:rPr>
          <w:rFonts w:ascii="Times New Roman" w:hAnsi="Times New Roman" w:cs="Times New Roman"/>
          <w:sz w:val="28"/>
          <w:szCs w:val="28"/>
        </w:rPr>
        <w:t xml:space="preserve"> </w:t>
      </w:r>
      <w:r w:rsidR="00612DC5">
        <w:rPr>
          <w:rFonts w:ascii="Times New Roman" w:hAnsi="Times New Roman" w:cs="Times New Roman"/>
          <w:sz w:val="28"/>
          <w:szCs w:val="28"/>
        </w:rPr>
        <w:t>[1]</w:t>
      </w:r>
      <w:r w:rsidR="00682169">
        <w:rPr>
          <w:rFonts w:ascii="Times New Roman" w:hAnsi="Times New Roman" w:cs="Times New Roman"/>
          <w:sz w:val="28"/>
          <w:szCs w:val="28"/>
        </w:rPr>
        <w:t>,</w:t>
      </w:r>
      <w:r w:rsidR="00682169" w:rsidRPr="00961611">
        <w:rPr>
          <w:rFonts w:ascii="Times New Roman" w:hAnsi="Times New Roman" w:cs="Times New Roman"/>
          <w:sz w:val="28"/>
          <w:szCs w:val="28"/>
        </w:rPr>
        <w:t xml:space="preserve"> </w:t>
      </w:r>
      <w:r w:rsidR="00682169" w:rsidRPr="002E59C5">
        <w:rPr>
          <w:rFonts w:ascii="Times New Roman" w:hAnsi="Times New Roman" w:cs="Times New Roman"/>
          <w:sz w:val="28"/>
          <w:szCs w:val="28"/>
        </w:rPr>
        <w:t>на которой</w:t>
      </w:r>
      <w:r w:rsidR="00682169">
        <w:rPr>
          <w:rFonts w:ascii="Times New Roman" w:hAnsi="Times New Roman" w:cs="Times New Roman"/>
          <w:sz w:val="28"/>
          <w:szCs w:val="28"/>
        </w:rPr>
        <w:t xml:space="preserve"> хотелось бы остановиться более</w:t>
      </w:r>
      <w:r w:rsidR="00682169" w:rsidRPr="00961611">
        <w:rPr>
          <w:rFonts w:ascii="Times New Roman" w:hAnsi="Times New Roman" w:cs="Times New Roman"/>
          <w:sz w:val="28"/>
          <w:szCs w:val="28"/>
        </w:rPr>
        <w:t xml:space="preserve"> </w:t>
      </w:r>
      <w:r w:rsidR="00682169" w:rsidRPr="002E59C5">
        <w:rPr>
          <w:rFonts w:ascii="Times New Roman" w:hAnsi="Times New Roman" w:cs="Times New Roman"/>
          <w:sz w:val="28"/>
          <w:szCs w:val="28"/>
        </w:rPr>
        <w:t>подробно</w:t>
      </w:r>
      <w:r w:rsidR="00682169">
        <w:rPr>
          <w:rFonts w:ascii="Times New Roman" w:hAnsi="Times New Roman" w:cs="Times New Roman"/>
          <w:sz w:val="28"/>
          <w:szCs w:val="28"/>
        </w:rPr>
        <w:t>.</w:t>
      </w:r>
      <w:r w:rsidR="002C5155" w:rsidRPr="002C5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155" w:rsidRDefault="00682169" w:rsidP="00015F5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158">
        <w:rPr>
          <w:rFonts w:ascii="Times New Roman" w:hAnsi="Times New Roman" w:cs="Times New Roman"/>
          <w:sz w:val="28"/>
          <w:szCs w:val="28"/>
          <w:lang w:val="kk-KZ"/>
        </w:rPr>
        <w:t>Автор в</w:t>
      </w:r>
      <w:r w:rsidR="00242B5F" w:rsidRPr="005B21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2B5F" w:rsidRPr="005B2158">
        <w:rPr>
          <w:rFonts w:ascii="Times New Roman" w:hAnsi="Times New Roman" w:cs="Times New Roman"/>
          <w:sz w:val="28"/>
          <w:szCs w:val="28"/>
        </w:rPr>
        <w:t>статье</w:t>
      </w:r>
      <w:r w:rsidR="00961611" w:rsidRPr="005B2158">
        <w:rPr>
          <w:rFonts w:ascii="Times New Roman" w:hAnsi="Times New Roman" w:cs="Times New Roman"/>
          <w:sz w:val="28"/>
          <w:szCs w:val="28"/>
        </w:rPr>
        <w:t xml:space="preserve"> </w:t>
      </w:r>
      <w:r w:rsidRPr="005B2158">
        <w:rPr>
          <w:rFonts w:ascii="Times New Roman" w:hAnsi="Times New Roman" w:cs="Times New Roman"/>
          <w:sz w:val="28"/>
          <w:szCs w:val="28"/>
          <w:lang w:val="kk-KZ"/>
        </w:rPr>
        <w:t>раскрывает</w:t>
      </w:r>
      <w:r w:rsidR="00AA14C8" w:rsidRPr="005B2158">
        <w:rPr>
          <w:rFonts w:ascii="Times New Roman" w:hAnsi="Times New Roman" w:cs="Times New Roman"/>
          <w:sz w:val="28"/>
          <w:szCs w:val="28"/>
        </w:rPr>
        <w:t xml:space="preserve"> теоретические аспекты</w:t>
      </w:r>
      <w:r w:rsidRPr="005B2158">
        <w:rPr>
          <w:rFonts w:ascii="Times New Roman" w:hAnsi="Times New Roman" w:cs="Times New Roman"/>
          <w:sz w:val="28"/>
          <w:szCs w:val="28"/>
        </w:rPr>
        <w:t xml:space="preserve"> к</w:t>
      </w:r>
      <w:r w:rsidR="00AA14C8" w:rsidRPr="005B2158">
        <w:rPr>
          <w:rFonts w:ascii="Times New Roman" w:hAnsi="Times New Roman" w:cs="Times New Roman"/>
          <w:sz w:val="28"/>
          <w:szCs w:val="28"/>
        </w:rPr>
        <w:t xml:space="preserve"> систематизации законодательства в</w:t>
      </w:r>
      <w:r w:rsidR="00AA14C8" w:rsidRPr="005B215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2B5F" w:rsidRPr="005B2158">
        <w:rPr>
          <w:rFonts w:ascii="Times New Roman" w:hAnsi="Times New Roman" w:cs="Times New Roman"/>
          <w:sz w:val="28"/>
          <w:szCs w:val="28"/>
        </w:rPr>
        <w:t>сфере градостроительства</w:t>
      </w:r>
      <w:r w:rsidRPr="005B2158">
        <w:rPr>
          <w:rFonts w:ascii="Times New Roman" w:hAnsi="Times New Roman" w:cs="Times New Roman"/>
          <w:sz w:val="28"/>
          <w:szCs w:val="28"/>
        </w:rPr>
        <w:t xml:space="preserve">. </w:t>
      </w:r>
      <w:r w:rsidR="00DD69E2" w:rsidRPr="005B2158">
        <w:rPr>
          <w:rFonts w:ascii="Times New Roman" w:hAnsi="Times New Roman" w:cs="Times New Roman"/>
          <w:sz w:val="28"/>
          <w:szCs w:val="28"/>
        </w:rPr>
        <w:t>Результат,</w:t>
      </w:r>
      <w:r w:rsidRPr="005B2158">
        <w:rPr>
          <w:rFonts w:ascii="Times New Roman" w:hAnsi="Times New Roman" w:cs="Times New Roman"/>
          <w:sz w:val="28"/>
          <w:szCs w:val="28"/>
        </w:rPr>
        <w:t xml:space="preserve"> изложен</w:t>
      </w:r>
      <w:r w:rsidR="00DD69E2" w:rsidRPr="005B2158">
        <w:rPr>
          <w:rFonts w:ascii="Times New Roman" w:hAnsi="Times New Roman" w:cs="Times New Roman"/>
          <w:sz w:val="28"/>
          <w:szCs w:val="28"/>
        </w:rPr>
        <w:t>ный</w:t>
      </w:r>
      <w:r w:rsidRPr="005B2158">
        <w:rPr>
          <w:rFonts w:ascii="Times New Roman" w:hAnsi="Times New Roman" w:cs="Times New Roman"/>
          <w:sz w:val="28"/>
          <w:szCs w:val="28"/>
        </w:rPr>
        <w:t xml:space="preserve"> в статье </w:t>
      </w:r>
      <w:proofErr w:type="spellStart"/>
      <w:r w:rsidRPr="005B2158">
        <w:rPr>
          <w:rFonts w:ascii="Times New Roman" w:hAnsi="Times New Roman" w:cs="Times New Roman"/>
          <w:sz w:val="28"/>
          <w:szCs w:val="28"/>
        </w:rPr>
        <w:t>Асель</w:t>
      </w:r>
      <w:proofErr w:type="spellEnd"/>
      <w:r w:rsidRPr="005B21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158">
        <w:rPr>
          <w:rFonts w:ascii="Times New Roman" w:hAnsi="Times New Roman" w:cs="Times New Roman"/>
          <w:sz w:val="28"/>
          <w:szCs w:val="28"/>
        </w:rPr>
        <w:t>Габиденовны</w:t>
      </w:r>
      <w:proofErr w:type="spellEnd"/>
      <w:r w:rsidR="00DD69E2" w:rsidRPr="005B2158">
        <w:rPr>
          <w:rFonts w:ascii="Times New Roman" w:hAnsi="Times New Roman" w:cs="Times New Roman"/>
          <w:sz w:val="28"/>
          <w:szCs w:val="28"/>
        </w:rPr>
        <w:t>,</w:t>
      </w:r>
      <w:r w:rsidRPr="005B2158">
        <w:rPr>
          <w:rFonts w:ascii="Times New Roman" w:hAnsi="Times New Roman" w:cs="Times New Roman"/>
          <w:sz w:val="28"/>
          <w:szCs w:val="28"/>
        </w:rPr>
        <w:t xml:space="preserve"> сводил</w:t>
      </w:r>
      <w:r w:rsidR="00DD69E2" w:rsidRPr="005B2158">
        <w:rPr>
          <w:rFonts w:ascii="Times New Roman" w:hAnsi="Times New Roman" w:cs="Times New Roman"/>
          <w:sz w:val="28"/>
          <w:szCs w:val="28"/>
        </w:rPr>
        <w:t>ся</w:t>
      </w:r>
      <w:r w:rsidRPr="005B2158">
        <w:rPr>
          <w:rFonts w:ascii="Times New Roman" w:hAnsi="Times New Roman" w:cs="Times New Roman"/>
          <w:sz w:val="28"/>
          <w:szCs w:val="28"/>
        </w:rPr>
        <w:t xml:space="preserve"> к тому, что в Республик</w:t>
      </w:r>
      <w:r w:rsidR="00DD69E2" w:rsidRPr="005B2158">
        <w:rPr>
          <w:rFonts w:ascii="Times New Roman" w:hAnsi="Times New Roman" w:cs="Times New Roman"/>
          <w:sz w:val="28"/>
          <w:szCs w:val="28"/>
        </w:rPr>
        <w:t>е</w:t>
      </w:r>
      <w:r w:rsidRPr="005B2158">
        <w:rPr>
          <w:rFonts w:ascii="Times New Roman" w:hAnsi="Times New Roman" w:cs="Times New Roman"/>
          <w:sz w:val="28"/>
          <w:szCs w:val="28"/>
        </w:rPr>
        <w:t xml:space="preserve"> Казахстан созданы предпосылки для </w:t>
      </w:r>
      <w:r w:rsidR="00AA14C8" w:rsidRPr="005B2158">
        <w:rPr>
          <w:rFonts w:ascii="Times New Roman" w:hAnsi="Times New Roman" w:cs="Times New Roman"/>
          <w:sz w:val="28"/>
          <w:szCs w:val="28"/>
        </w:rPr>
        <w:t>принят</w:t>
      </w:r>
      <w:r w:rsidRPr="005B2158">
        <w:rPr>
          <w:rFonts w:ascii="Times New Roman" w:hAnsi="Times New Roman" w:cs="Times New Roman"/>
          <w:sz w:val="28"/>
          <w:szCs w:val="28"/>
        </w:rPr>
        <w:t>ия</w:t>
      </w:r>
      <w:r w:rsidR="00AA14C8" w:rsidRPr="005B2158">
        <w:rPr>
          <w:rFonts w:ascii="Times New Roman" w:hAnsi="Times New Roman" w:cs="Times New Roman"/>
          <w:sz w:val="28"/>
          <w:szCs w:val="28"/>
        </w:rPr>
        <w:t xml:space="preserve"> комплексн</w:t>
      </w:r>
      <w:r w:rsidRPr="005B2158">
        <w:rPr>
          <w:rFonts w:ascii="Times New Roman" w:hAnsi="Times New Roman" w:cs="Times New Roman"/>
          <w:sz w:val="28"/>
          <w:szCs w:val="28"/>
        </w:rPr>
        <w:t>ого</w:t>
      </w:r>
      <w:r w:rsidR="00AA14C8" w:rsidRPr="005B2158">
        <w:rPr>
          <w:rFonts w:ascii="Times New Roman" w:hAnsi="Times New Roman" w:cs="Times New Roman"/>
          <w:sz w:val="28"/>
          <w:szCs w:val="28"/>
        </w:rPr>
        <w:t xml:space="preserve"> кодифицированн</w:t>
      </w:r>
      <w:r w:rsidRPr="005B2158">
        <w:rPr>
          <w:rFonts w:ascii="Times New Roman" w:hAnsi="Times New Roman" w:cs="Times New Roman"/>
          <w:sz w:val="28"/>
          <w:szCs w:val="28"/>
        </w:rPr>
        <w:t>ого</w:t>
      </w:r>
      <w:r w:rsidR="00AA14C8" w:rsidRPr="005B2158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5B2158">
        <w:rPr>
          <w:rFonts w:ascii="Times New Roman" w:hAnsi="Times New Roman" w:cs="Times New Roman"/>
          <w:sz w:val="28"/>
          <w:szCs w:val="28"/>
        </w:rPr>
        <w:t xml:space="preserve">а. </w:t>
      </w:r>
      <w:r w:rsidR="002C5155">
        <w:rPr>
          <w:rFonts w:ascii="Times New Roman" w:hAnsi="Times New Roman" w:cs="Times New Roman"/>
          <w:sz w:val="28"/>
          <w:szCs w:val="28"/>
        </w:rPr>
        <w:t xml:space="preserve">Добавим, что ранее </w:t>
      </w:r>
      <w:r w:rsidR="002C5155">
        <w:rPr>
          <w:rFonts w:ascii="Times New Roman" w:hAnsi="Times New Roman" w:cs="Times New Roman"/>
          <w:sz w:val="28"/>
          <w:szCs w:val="28"/>
          <w:lang w:val="kk-KZ"/>
        </w:rPr>
        <w:t>в 2009 году руководство Комитета по делам строительства Министерства индустрии и торговли Республики Казахстан поднимали вопрос о разработке проекта Строительного кодекса</w:t>
      </w:r>
      <w:r w:rsidR="002C5155">
        <w:rPr>
          <w:rFonts w:ascii="Times New Roman" w:hAnsi="Times New Roman" w:cs="Times New Roman"/>
          <w:sz w:val="28"/>
          <w:szCs w:val="28"/>
        </w:rPr>
        <w:t>. Однако реакция была отрицательной. Между тем</w:t>
      </w:r>
      <w:r w:rsidRPr="005B2158">
        <w:rPr>
          <w:rFonts w:ascii="Times New Roman" w:hAnsi="Times New Roman" w:cs="Times New Roman"/>
          <w:sz w:val="28"/>
          <w:szCs w:val="28"/>
        </w:rPr>
        <w:t xml:space="preserve">, </w:t>
      </w:r>
      <w:r w:rsidR="00DD69E2" w:rsidRPr="005B2158">
        <w:rPr>
          <w:rFonts w:ascii="Times New Roman" w:hAnsi="Times New Roman" w:cs="Times New Roman"/>
          <w:sz w:val="28"/>
          <w:szCs w:val="28"/>
        </w:rPr>
        <w:t>данное предложение отве</w:t>
      </w:r>
      <w:r w:rsidR="002C5155">
        <w:rPr>
          <w:rFonts w:ascii="Times New Roman" w:hAnsi="Times New Roman" w:cs="Times New Roman"/>
          <w:sz w:val="28"/>
          <w:szCs w:val="28"/>
        </w:rPr>
        <w:t>чает</w:t>
      </w:r>
      <w:r w:rsidR="00DD69E2" w:rsidRPr="005B2158">
        <w:rPr>
          <w:rFonts w:ascii="Times New Roman" w:hAnsi="Times New Roman" w:cs="Times New Roman"/>
          <w:sz w:val="28"/>
          <w:szCs w:val="28"/>
        </w:rPr>
        <w:t xml:space="preserve"> реальным запросам современного общества Казахстана. </w:t>
      </w:r>
    </w:p>
    <w:p w:rsidR="002C5155" w:rsidRDefault="00612DC5" w:rsidP="002C51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C5155">
        <w:rPr>
          <w:rFonts w:ascii="Times New Roman" w:hAnsi="Times New Roman" w:cs="Times New Roman"/>
          <w:sz w:val="28"/>
          <w:szCs w:val="28"/>
        </w:rPr>
        <w:t xml:space="preserve">августе 2013 года Первый заместитель Премьер-Министра-Министр регионального развития </w:t>
      </w:r>
      <w:r w:rsidR="002C5155">
        <w:rPr>
          <w:rFonts w:ascii="Times New Roman" w:hAnsi="Times New Roman" w:cs="Times New Roman"/>
          <w:sz w:val="28"/>
          <w:szCs w:val="28"/>
          <w:lang w:val="kk-KZ"/>
        </w:rPr>
        <w:t>Республики Казахстан</w:t>
      </w:r>
      <w:r w:rsidR="002C5155">
        <w:rPr>
          <w:rFonts w:ascii="Times New Roman" w:hAnsi="Times New Roman" w:cs="Times New Roman"/>
          <w:sz w:val="28"/>
          <w:szCs w:val="28"/>
        </w:rPr>
        <w:t xml:space="preserve"> Б. </w:t>
      </w:r>
      <w:proofErr w:type="spellStart"/>
      <w:r w:rsidR="002C5155">
        <w:rPr>
          <w:rFonts w:ascii="Times New Roman" w:hAnsi="Times New Roman" w:cs="Times New Roman"/>
          <w:sz w:val="28"/>
          <w:szCs w:val="28"/>
        </w:rPr>
        <w:t>Сагинтаев</w:t>
      </w:r>
      <w:proofErr w:type="spellEnd"/>
      <w:r w:rsidR="002C5155">
        <w:rPr>
          <w:rFonts w:ascii="Times New Roman" w:hAnsi="Times New Roman" w:cs="Times New Roman"/>
          <w:sz w:val="28"/>
          <w:szCs w:val="28"/>
        </w:rPr>
        <w:t xml:space="preserve"> в ходе заседания </w:t>
      </w:r>
      <w:r w:rsidR="002C5155">
        <w:rPr>
          <w:rFonts w:ascii="Times New Roman" w:hAnsi="Times New Roman" w:cs="Times New Roman"/>
          <w:sz w:val="28"/>
          <w:szCs w:val="28"/>
        </w:rPr>
        <w:lastRenderedPageBreak/>
        <w:t xml:space="preserve">коллегии ведомства предлагал разработать единый строительный кодекс, отмечая, что «необходимо кардинально решить и провести масштабную оптимизацию строительных норм. Должны быть устранены излишняя детализация, противоречия, необоснованных при этом, и не должно это быть в угоду каких-то цифровых показателей». </w:t>
      </w:r>
    </w:p>
    <w:p w:rsidR="00DD69E2" w:rsidRPr="005B2158" w:rsidRDefault="002C5155" w:rsidP="00015F5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Отмечаем, что </w:t>
      </w:r>
      <w:r w:rsidRPr="005B2158">
        <w:rPr>
          <w:rFonts w:ascii="Times New Roman" w:hAnsi="Times New Roman" w:cs="Times New Roman"/>
          <w:sz w:val="28"/>
          <w:szCs w:val="28"/>
        </w:rPr>
        <w:t xml:space="preserve">с момента выхода </w:t>
      </w:r>
      <w:r>
        <w:rPr>
          <w:rFonts w:ascii="Times New Roman" w:hAnsi="Times New Roman" w:cs="Times New Roman"/>
          <w:sz w:val="28"/>
          <w:szCs w:val="28"/>
        </w:rPr>
        <w:t xml:space="preserve">научной публикации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Казбаевой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5B2158">
        <w:rPr>
          <w:rFonts w:ascii="Times New Roman" w:hAnsi="Times New Roman" w:cs="Times New Roman"/>
          <w:sz w:val="28"/>
          <w:szCs w:val="28"/>
        </w:rPr>
        <w:t xml:space="preserve"> прошло более девяти</w:t>
      </w:r>
      <w:r>
        <w:rPr>
          <w:rFonts w:ascii="Times New Roman" w:hAnsi="Times New Roman" w:cs="Times New Roman"/>
          <w:sz w:val="28"/>
          <w:szCs w:val="28"/>
        </w:rPr>
        <w:t xml:space="preserve"> лет. </w:t>
      </w:r>
      <w:r w:rsidRPr="005B2158">
        <w:rPr>
          <w:rFonts w:ascii="Times New Roman" w:hAnsi="Times New Roman" w:cs="Times New Roman"/>
          <w:sz w:val="28"/>
          <w:szCs w:val="28"/>
        </w:rPr>
        <w:t>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9E2" w:rsidRPr="005B2158">
        <w:rPr>
          <w:rFonts w:ascii="Times New Roman" w:hAnsi="Times New Roman" w:cs="Times New Roman"/>
          <w:sz w:val="28"/>
          <w:szCs w:val="28"/>
        </w:rPr>
        <w:t xml:space="preserve">в 2016 году </w:t>
      </w:r>
      <w:r w:rsidR="00361A5F" w:rsidRPr="005B2158">
        <w:rPr>
          <w:rFonts w:ascii="Times New Roman" w:hAnsi="Times New Roman" w:cs="Times New Roman"/>
          <w:sz w:val="28"/>
          <w:szCs w:val="28"/>
        </w:rPr>
        <w:t xml:space="preserve">автор обновила материал по анализируемой сфере и опубликовала вторую статью на английском языке: </w:t>
      </w:r>
      <w:r w:rsidR="005B2158">
        <w:rPr>
          <w:rFonts w:ascii="Times New Roman" w:hAnsi="Times New Roman" w:cs="Times New Roman"/>
          <w:sz w:val="28"/>
          <w:szCs w:val="28"/>
        </w:rPr>
        <w:t>«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Justification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for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Construction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code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development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and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adoption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(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legal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monitoring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results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) 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in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the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Republic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of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="005B2158" w:rsidRPr="005B2158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Kazakhstan</w:t>
      </w:r>
      <w:r w:rsidR="005B2158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» </w:t>
      </w:r>
      <w:r w:rsidR="005B2158" w:rsidRPr="005B2158">
        <w:rPr>
          <w:rFonts w:ascii="Times New Roman" w:eastAsia="TimesNewRomanPS-ItalicMT" w:hAnsi="Times New Roman" w:cs="Times New Roman"/>
          <w:i/>
          <w:iCs/>
          <w:sz w:val="24"/>
          <w:szCs w:val="28"/>
        </w:rPr>
        <w:t>(</w:t>
      </w:r>
      <w:r w:rsidR="00361A5F" w:rsidRPr="005B2158">
        <w:rPr>
          <w:rFonts w:ascii="Times New Roman" w:hAnsi="Times New Roman" w:cs="Times New Roman"/>
          <w:i/>
          <w:sz w:val="24"/>
          <w:szCs w:val="28"/>
        </w:rPr>
        <w:t>Обоснования разработки и принятия Строительного кодекса в Республике Казахстан (итоги правового мониторинга)</w:t>
      </w:r>
      <w:r w:rsidR="00361A5F" w:rsidRPr="005B2158">
        <w:rPr>
          <w:rFonts w:ascii="Times New Roman" w:hAnsi="Times New Roman" w:cs="Times New Roman"/>
          <w:sz w:val="28"/>
          <w:szCs w:val="28"/>
        </w:rPr>
        <w:t xml:space="preserve"> [2].</w:t>
      </w:r>
    </w:p>
    <w:p w:rsidR="002C5155" w:rsidRPr="008173C2" w:rsidRDefault="002C5155" w:rsidP="002C51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того,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21 сентября 2016 года представителем Нацинальной палаты предпринимателей «Атамекен» в ходе работы заседания Комиссии при Президенте Республики </w:t>
      </w:r>
      <w:r w:rsidRPr="008173C2">
        <w:rPr>
          <w:rFonts w:ascii="Times New Roman" w:hAnsi="Times New Roman" w:cs="Times New Roman"/>
          <w:sz w:val="28"/>
          <w:szCs w:val="28"/>
          <w:lang w:val="kk-KZ"/>
        </w:rPr>
        <w:t xml:space="preserve">Казахстан по вопросам противодействия коррупции  была озвучена необходимость разработки такого кодекса. </w:t>
      </w:r>
    </w:p>
    <w:p w:rsidR="00496083" w:rsidRDefault="00496083" w:rsidP="002C51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3C2">
        <w:rPr>
          <w:rFonts w:ascii="Times New Roman" w:hAnsi="Times New Roman" w:cs="Times New Roman"/>
          <w:sz w:val="28"/>
          <w:szCs w:val="28"/>
        </w:rPr>
        <w:t>В дальнейшие годы многие теоретики и практики</w:t>
      </w:r>
      <w:r>
        <w:rPr>
          <w:rFonts w:ascii="Times New Roman" w:hAnsi="Times New Roman" w:cs="Times New Roman"/>
          <w:sz w:val="28"/>
          <w:szCs w:val="28"/>
        </w:rPr>
        <w:t xml:space="preserve"> поднимают проблемы неэффективности действующего закона Закон Республики Казахстан от 16 июля 2001 года «Об архитектурной, градостроительной и строительной деятельности в Республике Казахстан», как консолидированного законодательного акта. Например</w:t>
      </w:r>
      <w:r w:rsidRPr="002443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научные</w:t>
      </w:r>
      <w:r w:rsidRPr="00244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публикации</w:t>
      </w:r>
      <w:r w:rsidRPr="002443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2443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443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2443E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Кысыковой</w:t>
      </w:r>
      <w:proofErr w:type="spellEnd"/>
      <w:r w:rsidRPr="00244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Гульнары</w:t>
      </w:r>
      <w:r w:rsidRPr="002443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Бауржановны</w:t>
      </w:r>
      <w:proofErr w:type="spellEnd"/>
      <w:r w:rsidRPr="002443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44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частности</w:t>
      </w:r>
      <w:r w:rsidRPr="002443E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C4D01">
        <w:rPr>
          <w:rFonts w:ascii="Times New Roman" w:hAnsi="Times New Roman" w:cs="Times New Roman"/>
          <w:sz w:val="28"/>
          <w:szCs w:val="28"/>
        </w:rPr>
        <w:t>О некоторых вопросах градостроительного законодательства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2158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B215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443EB">
        <w:rPr>
          <w:rFonts w:ascii="Times New Roman" w:hAnsi="Times New Roman" w:cs="Times New Roman"/>
          <w:sz w:val="28"/>
          <w:szCs w:val="28"/>
        </w:rPr>
        <w:t>«Устаревшие нормы в архитектурном, градостроительном и строительном законодательстве»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158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B215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02E0" w:rsidRDefault="008402E0" w:rsidP="008402E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</w:t>
      </w:r>
      <w:r w:rsidR="00CA04A4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впервые сформулированные основы и принципы работы и организации архитектурной, градостроительной и строительной деятельности в Республике Казахстан позволили значительно повысить эффективность этой деятельности и в целом ее укрепили. Однако история вносимых в консолидированный закон поправок свидетельствует, что с 2001 года по 2019 годы в данный Закон изменялся и дополнялся более 50 законодательными актами. Следовательно, основной закон в области архитектуры, градостроительству и строительству свидетельствует о нестабильности законодательства, что сказывается на качестве консолидированного закона.</w:t>
      </w:r>
    </w:p>
    <w:p w:rsidR="00325D7F" w:rsidRPr="009B6157" w:rsidRDefault="008173C2" w:rsidP="00325D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06 сентябр</w:t>
      </w:r>
      <w:r w:rsidR="008402E0">
        <w:rPr>
          <w:rFonts w:ascii="Times New Roman" w:hAnsi="Times New Roman" w:cs="Times New Roman"/>
          <w:sz w:val="28"/>
          <w:szCs w:val="28"/>
          <w:lang w:val="kk-KZ"/>
        </w:rPr>
        <w:t>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2018 года </w:t>
      </w:r>
      <w:r w:rsidRPr="00D32A74">
        <w:rPr>
          <w:rFonts w:ascii="Times New Roman" w:hAnsi="Times New Roman" w:cs="Times New Roman"/>
          <w:sz w:val="28"/>
          <w:szCs w:val="28"/>
          <w:lang w:val="kk-KZ"/>
        </w:rPr>
        <w:t xml:space="preserve">на заседании Комитета строительства и ЖКХ Президиума </w:t>
      </w:r>
      <w:r>
        <w:rPr>
          <w:rFonts w:ascii="Times New Roman" w:hAnsi="Times New Roman" w:cs="Times New Roman"/>
          <w:sz w:val="28"/>
          <w:szCs w:val="28"/>
          <w:lang w:val="kk-KZ"/>
        </w:rPr>
        <w:t>Наци</w:t>
      </w:r>
      <w:r w:rsidR="00CA04A4">
        <w:rPr>
          <w:rFonts w:ascii="Times New Roman" w:hAnsi="Times New Roman" w:cs="Times New Roman"/>
          <w:sz w:val="28"/>
          <w:szCs w:val="28"/>
          <w:lang w:val="kk-KZ"/>
        </w:rPr>
        <w:t>о</w:t>
      </w:r>
      <w:r>
        <w:rPr>
          <w:rFonts w:ascii="Times New Roman" w:hAnsi="Times New Roman" w:cs="Times New Roman"/>
          <w:sz w:val="28"/>
          <w:szCs w:val="28"/>
          <w:lang w:val="kk-KZ"/>
        </w:rPr>
        <w:t>нальной палаты предпринимателей «Атамекен» обсуждались п</w:t>
      </w:r>
      <w:r w:rsidR="002C5155" w:rsidRPr="00D32A74">
        <w:rPr>
          <w:rFonts w:ascii="Times New Roman" w:hAnsi="Times New Roman" w:cs="Times New Roman"/>
          <w:sz w:val="28"/>
          <w:szCs w:val="28"/>
          <w:lang w:val="kk-KZ"/>
        </w:rPr>
        <w:t>ервые результаты исследования, направленного на выявление целесообразности разраб</w:t>
      </w:r>
      <w:r>
        <w:rPr>
          <w:rFonts w:ascii="Times New Roman" w:hAnsi="Times New Roman" w:cs="Times New Roman"/>
          <w:sz w:val="28"/>
          <w:szCs w:val="28"/>
          <w:lang w:val="kk-KZ"/>
        </w:rPr>
        <w:t>отки Градостроительного кодекса</w:t>
      </w:r>
      <w:r w:rsidR="007C5C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C5C78" w:rsidRPr="007C5C78">
        <w:rPr>
          <w:rFonts w:ascii="Times New Roman" w:hAnsi="Times New Roman" w:cs="Times New Roman"/>
          <w:sz w:val="28"/>
          <w:szCs w:val="28"/>
        </w:rPr>
        <w:t>[5]</w:t>
      </w:r>
      <w:r>
        <w:rPr>
          <w:rFonts w:ascii="Times New Roman" w:hAnsi="Times New Roman" w:cs="Times New Roman"/>
          <w:sz w:val="28"/>
          <w:szCs w:val="28"/>
          <w:lang w:val="kk-KZ"/>
        </w:rPr>
        <w:t>. Данное исследование были проведены</w:t>
      </w:r>
      <w:r w:rsidR="002C5155" w:rsidRPr="00D32A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Нацинальной палаты предпринимателей </w:t>
      </w:r>
      <w:r w:rsidR="002C5155" w:rsidRPr="00D32A74">
        <w:rPr>
          <w:rFonts w:ascii="Times New Roman" w:hAnsi="Times New Roman" w:cs="Times New Roman"/>
          <w:sz w:val="28"/>
          <w:szCs w:val="28"/>
          <w:lang w:val="kk-KZ"/>
        </w:rPr>
        <w:t>«Атамекен» совместно с Министерством по инвестициям и развитию 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еспублики </w:t>
      </w:r>
      <w:r w:rsidR="002C5155" w:rsidRPr="00D32A74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азахстан</w:t>
      </w:r>
      <w:r w:rsidR="002C5155" w:rsidRPr="00D32A74">
        <w:rPr>
          <w:rFonts w:ascii="Times New Roman" w:hAnsi="Times New Roman" w:cs="Times New Roman"/>
          <w:sz w:val="28"/>
          <w:szCs w:val="28"/>
          <w:lang w:val="kk-KZ"/>
        </w:rPr>
        <w:t>, отраслевыми ассоциациями и профильными экспертами.</w:t>
      </w:r>
      <w:r w:rsidR="00041CD0">
        <w:rPr>
          <w:rFonts w:ascii="Times New Roman" w:hAnsi="Times New Roman" w:cs="Times New Roman"/>
          <w:sz w:val="28"/>
          <w:szCs w:val="28"/>
          <w:lang w:val="kk-KZ"/>
        </w:rPr>
        <w:t xml:space="preserve"> Так, </w:t>
      </w:r>
      <w:r w:rsidR="00041CD0" w:rsidRPr="00C17ED9">
        <w:rPr>
          <w:rFonts w:ascii="Times New Roman" w:hAnsi="Times New Roman" w:cs="Times New Roman"/>
          <w:sz w:val="28"/>
          <w:szCs w:val="28"/>
          <w:lang w:val="kk-KZ"/>
        </w:rPr>
        <w:t xml:space="preserve">Ассоциации застройщиков </w:t>
      </w:r>
      <w:r w:rsidR="00041CD0">
        <w:rPr>
          <w:rFonts w:ascii="Times New Roman" w:hAnsi="Times New Roman" w:cs="Times New Roman"/>
          <w:sz w:val="28"/>
          <w:szCs w:val="28"/>
          <w:lang w:val="kk-KZ"/>
        </w:rPr>
        <w:t xml:space="preserve">Казахстана </w:t>
      </w:r>
      <w:r w:rsidR="00041CD0" w:rsidRPr="00C17ED9">
        <w:rPr>
          <w:rFonts w:ascii="Times New Roman" w:hAnsi="Times New Roman" w:cs="Times New Roman"/>
          <w:sz w:val="28"/>
          <w:szCs w:val="28"/>
          <w:lang w:val="kk-KZ"/>
        </w:rPr>
        <w:t>презентовали сравнительно-правовой анализ национального и международного законодательства, правоприменительной и судебной практик в сфере архитектуры, градостроительства и строительства, выявлены коллизии, пробелы и противореч</w:t>
      </w:r>
      <w:r w:rsidR="00041CD0">
        <w:rPr>
          <w:rFonts w:ascii="Times New Roman" w:hAnsi="Times New Roman" w:cs="Times New Roman"/>
          <w:sz w:val="28"/>
          <w:szCs w:val="28"/>
          <w:lang w:val="kk-KZ"/>
        </w:rPr>
        <w:t xml:space="preserve">ия отраслевого законодательства в целях подтвердения </w:t>
      </w:r>
      <w:r w:rsidR="00041CD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объективности назревшего предложения по разработке Градостроительного кодекса. </w:t>
      </w:r>
      <w:r w:rsidR="00325D7F">
        <w:rPr>
          <w:rFonts w:ascii="Times New Roman" w:hAnsi="Times New Roman" w:cs="Times New Roman"/>
          <w:sz w:val="28"/>
          <w:szCs w:val="28"/>
          <w:lang w:val="kk-KZ"/>
        </w:rPr>
        <w:t>А в</w:t>
      </w:r>
      <w:r w:rsidR="00325D7F">
        <w:rPr>
          <w:rFonts w:ascii="Times New Roman" w:hAnsi="Times New Roman" w:cs="Times New Roman"/>
          <w:sz w:val="28"/>
          <w:szCs w:val="28"/>
        </w:rPr>
        <w:t xml:space="preserve"> ноябре 2018 года исследование находилось в завершающей стадии, а именно в стадии подготовки текста Концепции проекта Градостроительного </w:t>
      </w:r>
      <w:r w:rsidR="00CA04A4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="00325D7F">
        <w:rPr>
          <w:rFonts w:ascii="Times New Roman" w:hAnsi="Times New Roman" w:cs="Times New Roman"/>
          <w:sz w:val="28"/>
          <w:szCs w:val="28"/>
        </w:rPr>
        <w:t>одекса</w:t>
      </w:r>
      <w:proofErr w:type="spellEnd"/>
      <w:r w:rsidR="00325D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5D7F" w:rsidRDefault="001E58CA" w:rsidP="00325D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настоящее время</w:t>
      </w:r>
      <w:r w:rsidR="00325D7F">
        <w:rPr>
          <w:rFonts w:ascii="Times New Roman" w:hAnsi="Times New Roman" w:cs="Times New Roman"/>
          <w:sz w:val="28"/>
          <w:szCs w:val="28"/>
          <w:lang w:val="kk-KZ"/>
        </w:rPr>
        <w:t xml:space="preserve"> возникла объективная необходимость в достижении единообразия в правовому регулировании архитектурной, градостроительной и строительной деятельности в Республике Казахстан посредством издания отраслевого кодекса консолидируещего в себе все отраслевые нормы. </w:t>
      </w:r>
    </w:p>
    <w:p w:rsidR="00D455A5" w:rsidRDefault="001E58CA" w:rsidP="00AC165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того, </w:t>
      </w:r>
      <w:r w:rsidR="00D455A5" w:rsidRPr="00D455A5">
        <w:rPr>
          <w:rFonts w:ascii="Times New Roman" w:hAnsi="Times New Roman" w:cs="Times New Roman"/>
          <w:sz w:val="28"/>
          <w:szCs w:val="28"/>
        </w:rPr>
        <w:t>в Республике Казахстан и в странах Евразийского Экономического Союза (ЕАЭС) запланирован переход от традиционной формы заключения строительных контрактов на европейские стандарты строительства. Такие стандарты предусматривают распространение международных форм строительных контрактов, самым распространенным из которых в Казахстане являются формы FIDIC.</w:t>
      </w:r>
      <w:r w:rsidR="00E27EB0">
        <w:rPr>
          <w:rFonts w:ascii="Times New Roman" w:hAnsi="Times New Roman" w:cs="Times New Roman"/>
          <w:sz w:val="28"/>
          <w:szCs w:val="28"/>
        </w:rPr>
        <w:t xml:space="preserve"> </w:t>
      </w:r>
      <w:r w:rsidR="00AC165F" w:rsidRPr="00AC165F">
        <w:rPr>
          <w:rFonts w:ascii="Times New Roman" w:hAnsi="Times New Roman" w:cs="Times New Roman"/>
          <w:sz w:val="28"/>
          <w:szCs w:val="28"/>
        </w:rPr>
        <w:t xml:space="preserve">Действующие сегодня в стране положения не соответствуют мировым стандартам в сфере строительства. </w:t>
      </w:r>
      <w:r w:rsidR="00AC165F">
        <w:rPr>
          <w:rFonts w:ascii="Times New Roman" w:hAnsi="Times New Roman" w:cs="Times New Roman"/>
          <w:sz w:val="28"/>
          <w:szCs w:val="28"/>
        </w:rPr>
        <w:t>Но</w:t>
      </w:r>
      <w:r w:rsidR="00AC165F" w:rsidRPr="00AC165F">
        <w:rPr>
          <w:rFonts w:ascii="Times New Roman" w:hAnsi="Times New Roman" w:cs="Times New Roman"/>
          <w:sz w:val="28"/>
          <w:szCs w:val="28"/>
        </w:rPr>
        <w:t>, несмотря на широкое распространение, формы FIDIC нуждаются в адаптации применит</w:t>
      </w:r>
      <w:r w:rsidR="00AC165F">
        <w:rPr>
          <w:rFonts w:ascii="Times New Roman" w:hAnsi="Times New Roman" w:cs="Times New Roman"/>
          <w:sz w:val="28"/>
          <w:szCs w:val="28"/>
        </w:rPr>
        <w:t>ельно к нашему законодательству [6</w:t>
      </w:r>
      <w:r w:rsidR="00AC165F" w:rsidRPr="007C5C78">
        <w:rPr>
          <w:rFonts w:ascii="Times New Roman" w:hAnsi="Times New Roman" w:cs="Times New Roman"/>
          <w:sz w:val="28"/>
          <w:szCs w:val="28"/>
        </w:rPr>
        <w:t>]</w:t>
      </w:r>
      <w:r w:rsidR="00AC165F">
        <w:rPr>
          <w:rFonts w:ascii="Times New Roman" w:hAnsi="Times New Roman" w:cs="Times New Roman"/>
          <w:sz w:val="28"/>
          <w:szCs w:val="28"/>
        </w:rPr>
        <w:t>.</w:t>
      </w:r>
    </w:p>
    <w:p w:rsidR="0090731B" w:rsidRDefault="00E27EB0" w:rsidP="009073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7EB0">
        <w:rPr>
          <w:rFonts w:ascii="Times New Roman" w:hAnsi="Times New Roman" w:cs="Times New Roman"/>
          <w:sz w:val="28"/>
          <w:szCs w:val="28"/>
        </w:rPr>
        <w:t>Поэтому в</w:t>
      </w:r>
      <w:r w:rsidR="00D455A5" w:rsidRPr="00E27EB0">
        <w:rPr>
          <w:rFonts w:ascii="Times New Roman" w:hAnsi="Times New Roman" w:cs="Times New Roman"/>
          <w:sz w:val="28"/>
          <w:szCs w:val="28"/>
        </w:rPr>
        <w:t>ыводы, сделанные в статье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Габиденовны</w:t>
      </w:r>
      <w:proofErr w:type="spellEnd"/>
      <w:r w:rsidR="004A0FB3">
        <w:rPr>
          <w:rFonts w:ascii="Times New Roman" w:hAnsi="Times New Roman" w:cs="Times New Roman"/>
          <w:sz w:val="28"/>
          <w:szCs w:val="28"/>
        </w:rPr>
        <w:t xml:space="preserve">, позволят глубже понять объемы </w:t>
      </w:r>
      <w:r w:rsidR="00D455A5" w:rsidRPr="00E27EB0">
        <w:rPr>
          <w:rFonts w:ascii="Times New Roman" w:hAnsi="Times New Roman" w:cs="Times New Roman"/>
          <w:sz w:val="28"/>
          <w:szCs w:val="28"/>
        </w:rPr>
        <w:t>реформирования</w:t>
      </w:r>
      <w:r w:rsidR="004A0FB3">
        <w:rPr>
          <w:rFonts w:ascii="Times New Roman" w:hAnsi="Times New Roman" w:cs="Times New Roman"/>
          <w:sz w:val="28"/>
          <w:szCs w:val="28"/>
        </w:rPr>
        <w:t xml:space="preserve"> строительного законодательства </w:t>
      </w:r>
      <w:r w:rsidR="00D455A5" w:rsidRPr="00E27EB0">
        <w:rPr>
          <w:rFonts w:ascii="Times New Roman" w:hAnsi="Times New Roman" w:cs="Times New Roman"/>
          <w:sz w:val="28"/>
          <w:szCs w:val="28"/>
        </w:rPr>
        <w:t>стоящ</w:t>
      </w:r>
      <w:r>
        <w:rPr>
          <w:rFonts w:ascii="Times New Roman" w:hAnsi="Times New Roman" w:cs="Times New Roman"/>
          <w:sz w:val="28"/>
          <w:szCs w:val="28"/>
        </w:rPr>
        <w:t xml:space="preserve">ие перед Республикой Казахстан. В частности, </w:t>
      </w:r>
      <w:r w:rsidR="00D455A5" w:rsidRPr="00E27EB0">
        <w:rPr>
          <w:rFonts w:ascii="Times New Roman" w:hAnsi="Times New Roman" w:cs="Times New Roman"/>
          <w:sz w:val="28"/>
          <w:szCs w:val="28"/>
        </w:rPr>
        <w:t xml:space="preserve">в рамках осуществления политики перехода на европейские стандарты строительства. А также способствуют обозначению тех противоречий, которые предстоит устранить в рамках </w:t>
      </w:r>
      <w:r>
        <w:rPr>
          <w:rFonts w:ascii="Times New Roman" w:hAnsi="Times New Roman" w:cs="Times New Roman"/>
          <w:sz w:val="28"/>
          <w:szCs w:val="28"/>
        </w:rPr>
        <w:t xml:space="preserve">национального законодательства и </w:t>
      </w:r>
      <w:r w:rsidR="00D455A5" w:rsidRPr="00E27EB0">
        <w:rPr>
          <w:rFonts w:ascii="Times New Roman" w:hAnsi="Times New Roman" w:cs="Times New Roman"/>
          <w:sz w:val="28"/>
          <w:szCs w:val="28"/>
        </w:rPr>
        <w:t xml:space="preserve">перехода к </w:t>
      </w:r>
      <w:r w:rsidRPr="00E27EB0">
        <w:rPr>
          <w:rFonts w:ascii="Times New Roman" w:hAnsi="Times New Roman" w:cs="Times New Roman"/>
          <w:sz w:val="28"/>
          <w:szCs w:val="28"/>
        </w:rPr>
        <w:t xml:space="preserve">международной </w:t>
      </w:r>
      <w:r w:rsidR="00D455A5" w:rsidRPr="00E27EB0">
        <w:rPr>
          <w:rFonts w:ascii="Times New Roman" w:hAnsi="Times New Roman" w:cs="Times New Roman"/>
          <w:sz w:val="28"/>
          <w:szCs w:val="28"/>
        </w:rPr>
        <w:t>практике</w:t>
      </w:r>
      <w:r>
        <w:rPr>
          <w:rFonts w:ascii="Times New Roman" w:hAnsi="Times New Roman" w:cs="Times New Roman"/>
          <w:sz w:val="28"/>
          <w:szCs w:val="28"/>
        </w:rPr>
        <w:t xml:space="preserve"> в сфере</w:t>
      </w:r>
      <w:r w:rsidRPr="00E27E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архитектуры и </w:t>
      </w:r>
      <w:r w:rsidRPr="00E27EB0">
        <w:rPr>
          <w:rFonts w:ascii="Times New Roman" w:hAnsi="Times New Roman" w:cs="Times New Roman"/>
          <w:sz w:val="28"/>
          <w:szCs w:val="28"/>
        </w:rPr>
        <w:t>строитель</w:t>
      </w:r>
      <w:r>
        <w:rPr>
          <w:rFonts w:ascii="Times New Roman" w:hAnsi="Times New Roman" w:cs="Times New Roman"/>
          <w:sz w:val="28"/>
          <w:szCs w:val="28"/>
        </w:rPr>
        <w:t>ства</w:t>
      </w:r>
      <w:r w:rsidR="009073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731B" w:rsidRDefault="0090731B" w:rsidP="0090731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автор полагает, что единый кодифицированный законодательный акт в строительной области предоставит возможность избежать тех юридических казусов и пробелов, которые препятствуют надлежащему развитию строительной отрасли, ее инвестиционной активности и привлекательности. </w:t>
      </w:r>
    </w:p>
    <w:p w:rsidR="00684ADE" w:rsidRPr="0079505D" w:rsidRDefault="00684ADE" w:rsidP="00684AD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того, страны, выбравшие путь кодификации архитектурной, градостроительной и строительной отрасли законодательства, имеют системную и структурированную нормативную базу, удобную в правоприменительной практике.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Например, такой </w:t>
      </w:r>
      <w:r w:rsidRPr="00357B63">
        <w:rPr>
          <w:rFonts w:ascii="Times New Roman" w:hAnsi="Times New Roman" w:cs="Times New Roman"/>
          <w:sz w:val="28"/>
          <w:szCs w:val="28"/>
          <w:lang w:val="kk-KZ"/>
        </w:rPr>
        <w:t xml:space="preserve">кодекс уже есть в </w:t>
      </w:r>
      <w:r>
        <w:rPr>
          <w:rFonts w:ascii="Times New Roman" w:hAnsi="Times New Roman" w:cs="Times New Roman"/>
          <w:sz w:val="28"/>
          <w:szCs w:val="28"/>
          <w:lang w:val="kk-KZ"/>
        </w:rPr>
        <w:t>Российской Федерации</w:t>
      </w:r>
      <w:r w:rsidRPr="00357B63">
        <w:rPr>
          <w:rFonts w:ascii="Times New Roman" w:hAnsi="Times New Roman" w:cs="Times New Roman"/>
          <w:sz w:val="28"/>
          <w:szCs w:val="28"/>
          <w:lang w:val="kk-KZ"/>
        </w:rPr>
        <w:t xml:space="preserve">, и в целом он неплохо работает, так как комплексно регулирует вопросы градостроения в масштабах всей страны. Казахстану </w:t>
      </w:r>
      <w:r>
        <w:rPr>
          <w:rFonts w:ascii="Times New Roman" w:hAnsi="Times New Roman" w:cs="Times New Roman"/>
          <w:sz w:val="28"/>
          <w:szCs w:val="28"/>
          <w:lang w:val="kk-KZ"/>
        </w:rPr>
        <w:t>рекомендуется также</w:t>
      </w:r>
      <w:r w:rsidRPr="00357B63">
        <w:rPr>
          <w:rFonts w:ascii="Times New Roman" w:hAnsi="Times New Roman" w:cs="Times New Roman"/>
          <w:sz w:val="28"/>
          <w:szCs w:val="28"/>
          <w:lang w:val="kk-KZ"/>
        </w:rPr>
        <w:t xml:space="preserve"> использовать положительный опыт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других стран</w:t>
      </w:r>
      <w:r w:rsidRPr="00357B6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таких</w:t>
      </w:r>
      <w:r w:rsidRPr="00357B63">
        <w:rPr>
          <w:rFonts w:ascii="Times New Roman" w:hAnsi="Times New Roman" w:cs="Times New Roman"/>
          <w:sz w:val="28"/>
          <w:szCs w:val="28"/>
          <w:lang w:val="kk-KZ"/>
        </w:rPr>
        <w:t>, как Азербайджан, Украина, Узбекистан и практику стран Эстонии и Германии.</w:t>
      </w:r>
    </w:p>
    <w:p w:rsidR="00B06967" w:rsidRPr="002443EB" w:rsidRDefault="00AA0B09" w:rsidP="00015F5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свете происходящих в стране изменений строительной сферы выводы </w:t>
      </w:r>
      <w:r w:rsidRPr="002E59C5">
        <w:rPr>
          <w:rFonts w:ascii="Times New Roman" w:hAnsi="Times New Roman" w:cs="Times New Roman"/>
          <w:sz w:val="28"/>
          <w:szCs w:val="28"/>
        </w:rPr>
        <w:t>и реком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2E59C5">
        <w:rPr>
          <w:rFonts w:ascii="Times New Roman" w:hAnsi="Times New Roman" w:cs="Times New Roman"/>
          <w:sz w:val="28"/>
          <w:szCs w:val="28"/>
        </w:rPr>
        <w:t>даци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E59C5">
        <w:rPr>
          <w:rFonts w:ascii="Times New Roman" w:hAnsi="Times New Roman" w:cs="Times New Roman"/>
          <w:sz w:val="28"/>
          <w:szCs w:val="28"/>
        </w:rPr>
        <w:t>, изло</w:t>
      </w:r>
      <w:r>
        <w:rPr>
          <w:rFonts w:ascii="Times New Roman" w:hAnsi="Times New Roman" w:cs="Times New Roman"/>
          <w:sz w:val="28"/>
          <w:szCs w:val="28"/>
        </w:rPr>
        <w:t>женные в данной научной работе,</w:t>
      </w:r>
      <w:r w:rsidRPr="009616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сегодняшний день реализуются</w:t>
      </w:r>
      <w:r w:rsidRPr="002E59C5">
        <w:rPr>
          <w:rFonts w:ascii="Times New Roman" w:hAnsi="Times New Roman" w:cs="Times New Roman"/>
          <w:sz w:val="28"/>
          <w:szCs w:val="28"/>
        </w:rPr>
        <w:t>.</w:t>
      </w:r>
    </w:p>
    <w:p w:rsidR="005478A2" w:rsidRDefault="005478A2" w:rsidP="00D325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обусловлено тем, что при кодификации происходит коренная переработка нормативных правовых актов, качественное упорядочение законодательства, обеспечение его согласованности и компактности, </w:t>
      </w:r>
      <w:r>
        <w:rPr>
          <w:rFonts w:ascii="Times New Roman" w:hAnsi="Times New Roman" w:cs="Times New Roman"/>
          <w:sz w:val="28"/>
          <w:szCs w:val="28"/>
        </w:rPr>
        <w:lastRenderedPageBreak/>
        <w:t>освобождение от устаревших, не оправдавших себя норм, устранение коллизий и дублирующих в разных законодательных актах норм</w:t>
      </w:r>
      <w:r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="004E5D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DB6" w:rsidRDefault="004E5DB6" w:rsidP="004E5DB6">
      <w:pPr>
        <w:pStyle w:val="a3"/>
        <w:ind w:firstLine="708"/>
        <w:jc w:val="both"/>
        <w:rPr>
          <w:rFonts w:ascii="Times New Roman" w:eastAsia="TimesNewRomanPS-ItalicMT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CA04A4">
        <w:rPr>
          <w:rFonts w:ascii="Times New Roman" w:hAnsi="Times New Roman" w:cs="Times New Roman"/>
          <w:sz w:val="28"/>
          <w:szCs w:val="28"/>
        </w:rPr>
        <w:t>же учитывая</w:t>
      </w:r>
      <w:r>
        <w:rPr>
          <w:rFonts w:ascii="Times New Roman" w:hAnsi="Times New Roman" w:cs="Times New Roman"/>
          <w:sz w:val="28"/>
          <w:szCs w:val="28"/>
        </w:rPr>
        <w:t xml:space="preserve"> тот факт, что Центр правового мониторинга</w:t>
      </w:r>
      <w:r w:rsidRPr="004E444E">
        <w:rPr>
          <w:rFonts w:ascii="Times New Roman" w:eastAsia="TimesNewRomanPS-ItalicMT" w:hAnsi="Times New Roman" w:cs="Times New Roman"/>
          <w:iCs/>
          <w:sz w:val="28"/>
          <w:szCs w:val="28"/>
        </w:rPr>
        <w:t>, являясь</w:t>
      </w:r>
      <w:r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Pr="004E444E">
        <w:rPr>
          <w:rFonts w:ascii="Times New Roman" w:eastAsia="TimesNewRomanPS-ItalicMT" w:hAnsi="Times New Roman" w:cs="Times New Roman"/>
          <w:iCs/>
          <w:sz w:val="28"/>
          <w:szCs w:val="28"/>
        </w:rPr>
        <w:t>структур</w:t>
      </w:r>
      <w:r>
        <w:rPr>
          <w:rFonts w:ascii="Times New Roman" w:eastAsia="TimesNewRomanPS-ItalicMT" w:hAnsi="Times New Roman" w:cs="Times New Roman"/>
          <w:iCs/>
          <w:sz w:val="28"/>
          <w:szCs w:val="28"/>
        </w:rPr>
        <w:t>ным подразделением Института за</w:t>
      </w:r>
      <w:r w:rsidRPr="004E444E">
        <w:rPr>
          <w:rFonts w:ascii="Times New Roman" w:eastAsia="TimesNewRomanPS-ItalicMT" w:hAnsi="Times New Roman" w:cs="Times New Roman"/>
          <w:iCs/>
          <w:sz w:val="28"/>
          <w:szCs w:val="28"/>
        </w:rPr>
        <w:t>конодатель</w:t>
      </w:r>
      <w:r>
        <w:rPr>
          <w:rFonts w:ascii="Times New Roman" w:eastAsia="TimesNewRomanPS-ItalicMT" w:hAnsi="Times New Roman" w:cs="Times New Roman"/>
          <w:iCs/>
          <w:sz w:val="28"/>
          <w:szCs w:val="28"/>
        </w:rPr>
        <w:t>ства</w:t>
      </w:r>
      <w:r w:rsidRPr="00687DBC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NewRomanPS-ItalicMT" w:hAnsi="Times New Roman" w:cs="Times New Roman"/>
          <w:iCs/>
          <w:sz w:val="28"/>
          <w:szCs w:val="28"/>
          <w:lang w:val="kk-KZ"/>
        </w:rPr>
        <w:t>и правовой информации</w:t>
      </w:r>
      <w:r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Республики Казахстан, в це</w:t>
      </w:r>
      <w:r w:rsidRPr="004E444E">
        <w:rPr>
          <w:rFonts w:ascii="Times New Roman" w:eastAsia="TimesNewRomanPS-ItalicMT" w:hAnsi="Times New Roman" w:cs="Times New Roman"/>
          <w:iCs/>
          <w:sz w:val="28"/>
          <w:szCs w:val="28"/>
        </w:rPr>
        <w:t>лях научн</w:t>
      </w:r>
      <w:r>
        <w:rPr>
          <w:rFonts w:ascii="Times New Roman" w:eastAsia="TimesNewRomanPS-ItalicMT" w:hAnsi="Times New Roman" w:cs="Times New Roman"/>
          <w:iCs/>
          <w:sz w:val="28"/>
          <w:szCs w:val="28"/>
        </w:rPr>
        <w:t>о-методического обеспечения проводит анализ эффективности законодательства (анализ нормативных правовых актов) в целях оказания содействия государственным органам при проведении пра</w:t>
      </w:r>
      <w:r w:rsidRPr="004E444E">
        <w:rPr>
          <w:rFonts w:ascii="Times New Roman" w:eastAsia="TimesNewRomanPS-ItalicMT" w:hAnsi="Times New Roman" w:cs="Times New Roman"/>
          <w:iCs/>
          <w:sz w:val="28"/>
          <w:szCs w:val="28"/>
        </w:rPr>
        <w:t>вового мониторинга</w:t>
      </w:r>
      <w:r>
        <w:rPr>
          <w:rFonts w:ascii="Times New Roman" w:eastAsia="TimesNewRomanPS-ItalicMT" w:hAnsi="Times New Roman" w:cs="Times New Roman"/>
          <w:iCs/>
          <w:sz w:val="28"/>
          <w:szCs w:val="28"/>
        </w:rPr>
        <w:t>.</w:t>
      </w:r>
      <w:r w:rsidRPr="004E444E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</w:p>
    <w:p w:rsidR="002E4B94" w:rsidRDefault="004E5DB6" w:rsidP="002E4B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</w:pPr>
      <w:r w:rsidRPr="002E4B94">
        <w:rPr>
          <w:rFonts w:ascii="Times New Roman" w:eastAsia="TimesNewRomanPS-ItalicMT" w:hAnsi="Times New Roman" w:cs="Times New Roman"/>
          <w:iCs/>
          <w:sz w:val="28"/>
          <w:szCs w:val="28"/>
        </w:rPr>
        <w:t>В рамках решения вышеуказанных задач Центр правового мониторинга, а также восполнение подпункта 3 пункта 15 Правил проведения правового мониторинга</w:t>
      </w:r>
      <w:r w:rsidRPr="002E4B94">
        <w:rPr>
          <w:rStyle w:val="a8"/>
          <w:rFonts w:ascii="Times New Roman" w:eastAsia="TimesNewRomanPS-ItalicMT" w:hAnsi="Times New Roman" w:cs="Times New Roman"/>
          <w:iCs/>
          <w:sz w:val="28"/>
          <w:szCs w:val="28"/>
        </w:rPr>
        <w:footnoteReference w:id="2"/>
      </w:r>
      <w:r w:rsidRPr="002E4B9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на постоянной основе </w:t>
      </w:r>
      <w:r w:rsidR="002E4B94" w:rsidRPr="002E4B9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проводит анализ 50 законодательных актов. Свои результаты формирует в виде аналитических справок и направляет в уполномоченные государственные органы для учета предложений и замечаний, выработанных ИЗПИ, в законотворческой деятельности. Целью является </w:t>
      </w:r>
      <w:r w:rsidR="002E4B94" w:rsidRPr="002E4B94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определение причин недостаточной эффективности нормативного правового акта </w:t>
      </w:r>
      <w:r w:rsidR="002E4B94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по</w:t>
      </w:r>
      <w:r w:rsidR="002E4B94" w:rsidRPr="002E4B94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средствам выявления</w:t>
      </w:r>
      <w:r w:rsidR="002E4B94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="002E4B94" w:rsidRPr="002E4B94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противоречащих законодательству Республики Казахстан, устаревших, коррупциогенных и неэффектив</w:t>
      </w:r>
      <w:r w:rsidR="002E4B94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но реализуемых норм права, </w:t>
      </w:r>
      <w:r w:rsidR="002E4B94" w:rsidRPr="002E4B94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а также выработки предложений по его совершенствованию</w:t>
      </w:r>
      <w:r w:rsidR="002E4B94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. Зачастую такие недостатки права сводятся к </w:t>
      </w:r>
      <w:r w:rsidR="002E4B94" w:rsidRPr="002E4B94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пробел</w:t>
      </w:r>
      <w:r w:rsidR="002E4B94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ам в правовом регулировании</w:t>
      </w:r>
      <w:r w:rsidR="002E4B94" w:rsidRPr="002E4B94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, коллизи</w:t>
      </w:r>
      <w:r w:rsidR="002E4B94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ях</w:t>
      </w:r>
      <w:r w:rsidR="002E4B94" w:rsidRPr="002E4B94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в законодательстве либо наличию множественности актов, регулирующих сходные правоотношения,</w:t>
      </w:r>
      <w:r w:rsidR="002E4B94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что способствует</w:t>
      </w:r>
      <w:r w:rsidR="002E4B94" w:rsidRPr="002E4B94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</w:t>
      </w:r>
      <w:r w:rsidR="002E4B94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выявлению причин</w:t>
      </w:r>
      <w:r w:rsidR="002E4B94" w:rsidRPr="002E4B94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 xml:space="preserve"> неправильного применения действующего законодательства</w:t>
      </w:r>
      <w:r w:rsidR="002E4B94">
        <w:rPr>
          <w:rFonts w:ascii="Times New Roman" w:hAnsi="Times New Roman" w:cs="Times New Roman"/>
          <w:color w:val="000000"/>
          <w:spacing w:val="1"/>
          <w:sz w:val="28"/>
          <w:szCs w:val="28"/>
          <w:shd w:val="clear" w:color="auto" w:fill="FFFFFF"/>
        </w:rPr>
        <w:t>.</w:t>
      </w:r>
    </w:p>
    <w:p w:rsidR="004E5DB6" w:rsidRPr="006D5433" w:rsidRDefault="004E5DB6" w:rsidP="002F44EF">
      <w:pPr>
        <w:spacing w:after="0" w:line="240" w:lineRule="auto"/>
        <w:ind w:firstLine="709"/>
        <w:jc w:val="both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2E4B94">
        <w:rPr>
          <w:rFonts w:ascii="Times New Roman" w:hAnsi="Times New Roman" w:cs="Times New Roman"/>
          <w:sz w:val="28"/>
          <w:szCs w:val="28"/>
        </w:rPr>
        <w:t>Так, в 201</w:t>
      </w:r>
      <w:r w:rsidR="002E4B94">
        <w:rPr>
          <w:rFonts w:ascii="Times New Roman" w:hAnsi="Times New Roman" w:cs="Times New Roman"/>
          <w:sz w:val="28"/>
          <w:szCs w:val="28"/>
        </w:rPr>
        <w:t>7</w:t>
      </w:r>
      <w:r w:rsidRPr="002E4B94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E4B94">
        <w:rPr>
          <w:rFonts w:ascii="Times New Roman" w:hAnsi="Times New Roman" w:cs="Times New Roman"/>
          <w:sz w:val="28"/>
          <w:szCs w:val="28"/>
        </w:rPr>
        <w:t>сотрудниками Центра правового мониторинга была подготовлена</w:t>
      </w:r>
      <w:r w:rsidR="00612DC5">
        <w:rPr>
          <w:rFonts w:ascii="Times New Roman" w:hAnsi="Times New Roman" w:cs="Times New Roman"/>
          <w:sz w:val="28"/>
          <w:szCs w:val="28"/>
        </w:rPr>
        <w:t xml:space="preserve"> </w:t>
      </w:r>
      <w:r w:rsidR="002E4B94" w:rsidRPr="002E4B94">
        <w:rPr>
          <w:rFonts w:ascii="Times New Roman" w:hAnsi="Times New Roman" w:cs="Times New Roman"/>
          <w:sz w:val="28"/>
          <w:szCs w:val="28"/>
        </w:rPr>
        <w:t>и направ</w:t>
      </w:r>
      <w:r w:rsidR="002E4B94">
        <w:rPr>
          <w:rFonts w:ascii="Times New Roman" w:hAnsi="Times New Roman" w:cs="Times New Roman"/>
          <w:sz w:val="28"/>
          <w:szCs w:val="28"/>
        </w:rPr>
        <w:t>лен</w:t>
      </w:r>
      <w:r w:rsidR="00612DC5">
        <w:rPr>
          <w:rFonts w:ascii="Times New Roman" w:hAnsi="Times New Roman" w:cs="Times New Roman"/>
          <w:sz w:val="28"/>
          <w:szCs w:val="28"/>
        </w:rPr>
        <w:t>а</w:t>
      </w:r>
      <w:r w:rsidR="002E4B94">
        <w:rPr>
          <w:rFonts w:ascii="Times New Roman" w:hAnsi="Times New Roman" w:cs="Times New Roman"/>
          <w:sz w:val="28"/>
          <w:szCs w:val="28"/>
        </w:rPr>
        <w:t xml:space="preserve"> </w:t>
      </w:r>
      <w:r w:rsidR="00DE2852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DE2852">
        <w:rPr>
          <w:rFonts w:ascii="Times New Roman" w:hAnsi="Times New Roman" w:cs="Times New Roman"/>
          <w:sz w:val="28"/>
          <w:szCs w:val="28"/>
        </w:rPr>
        <w:t>Министерство</w:t>
      </w:r>
      <w:r w:rsidR="00DE2852" w:rsidRPr="00DE2852">
        <w:rPr>
          <w:rFonts w:ascii="Times New Roman" w:hAnsi="Times New Roman" w:cs="Times New Roman"/>
          <w:sz w:val="28"/>
          <w:szCs w:val="28"/>
        </w:rPr>
        <w:t xml:space="preserve"> по инвестициям и развитию Республики Казахстан</w:t>
      </w:r>
      <w:r w:rsidR="00DE2852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566535">
        <w:rPr>
          <w:rFonts w:ascii="Times New Roman" w:hAnsi="Times New Roman" w:cs="Times New Roman"/>
          <w:sz w:val="28"/>
          <w:szCs w:val="28"/>
        </w:rPr>
        <w:t xml:space="preserve"> </w:t>
      </w:r>
      <w:r w:rsidR="00DE2852">
        <w:rPr>
          <w:rFonts w:ascii="Times New Roman" w:hAnsi="Times New Roman" w:cs="Times New Roman"/>
          <w:sz w:val="28"/>
          <w:szCs w:val="28"/>
        </w:rPr>
        <w:t>в</w:t>
      </w:r>
      <w:r w:rsidR="00DE28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6535">
        <w:rPr>
          <w:rFonts w:ascii="Times New Roman" w:hAnsi="Times New Roman" w:cs="Times New Roman"/>
          <w:sz w:val="28"/>
          <w:szCs w:val="28"/>
          <w:lang w:val="kk-KZ"/>
        </w:rPr>
        <w:t xml:space="preserve">Нацинальную палату предпринимателей «Атамекен» </w:t>
      </w:r>
      <w:r w:rsidR="00566535" w:rsidRPr="00517525">
        <w:rPr>
          <w:rFonts w:ascii="Times New Roman" w:hAnsi="Times New Roman" w:cs="Times New Roman"/>
          <w:i/>
          <w:sz w:val="24"/>
          <w:szCs w:val="28"/>
          <w:lang w:val="kk-KZ"/>
        </w:rPr>
        <w:t>(исх.</w:t>
      </w:r>
      <w:r w:rsidR="00517525" w:rsidRPr="00517525">
        <w:rPr>
          <w:rFonts w:ascii="Times New Roman" w:hAnsi="Times New Roman" w:cs="Times New Roman"/>
          <w:i/>
          <w:sz w:val="24"/>
          <w:szCs w:val="28"/>
          <w:lang w:val="kk-KZ"/>
        </w:rPr>
        <w:t xml:space="preserve"> </w:t>
      </w:r>
      <w:r w:rsidR="00566535" w:rsidRPr="00517525">
        <w:rPr>
          <w:rFonts w:ascii="Times New Roman" w:hAnsi="Times New Roman" w:cs="Times New Roman"/>
          <w:i/>
          <w:sz w:val="24"/>
          <w:szCs w:val="28"/>
          <w:lang w:val="kk-KZ"/>
        </w:rPr>
        <w:t>№</w:t>
      </w:r>
      <w:r w:rsidR="00517525" w:rsidRPr="00517525">
        <w:rPr>
          <w:rFonts w:ascii="Times New Roman" w:hAnsi="Times New Roman" w:cs="Times New Roman"/>
          <w:i/>
          <w:sz w:val="24"/>
          <w:szCs w:val="28"/>
          <w:lang w:val="kk-KZ"/>
        </w:rPr>
        <w:t>: 19-06-6/И-3984 от: 13.06.2017</w:t>
      </w:r>
      <w:r w:rsidR="00566535" w:rsidRPr="00517525">
        <w:rPr>
          <w:rFonts w:ascii="Times New Roman" w:hAnsi="Times New Roman" w:cs="Times New Roman"/>
          <w:i/>
          <w:sz w:val="24"/>
          <w:szCs w:val="28"/>
          <w:lang w:val="kk-KZ"/>
        </w:rPr>
        <w:t>)</w:t>
      </w:r>
      <w:r w:rsidR="005665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4B94">
        <w:rPr>
          <w:rFonts w:ascii="Times New Roman" w:hAnsi="Times New Roman" w:cs="Times New Roman"/>
          <w:sz w:val="28"/>
          <w:szCs w:val="28"/>
        </w:rPr>
        <w:t>аналитическая справка по результатам анализа эффективности</w:t>
      </w:r>
      <w:r w:rsidR="00EB4080">
        <w:rPr>
          <w:rFonts w:ascii="Times New Roman" w:hAnsi="Times New Roman" w:cs="Times New Roman"/>
          <w:sz w:val="28"/>
          <w:szCs w:val="28"/>
        </w:rPr>
        <w:t xml:space="preserve"> </w:t>
      </w:r>
      <w:r w:rsidR="002E4B94">
        <w:rPr>
          <w:rFonts w:ascii="Times New Roman" w:hAnsi="Times New Roman" w:cs="Times New Roman"/>
          <w:sz w:val="28"/>
          <w:szCs w:val="28"/>
        </w:rPr>
        <w:t>Закона Республики Казахстан «</w:t>
      </w:r>
      <w:r w:rsidR="002E4B94" w:rsidRPr="00B4484F">
        <w:rPr>
          <w:rFonts w:ascii="Times New Roman" w:eastAsia="TimesNewRomanPS-ItalicMT" w:hAnsi="Times New Roman" w:cs="Times New Roman"/>
          <w:iCs/>
          <w:sz w:val="28"/>
          <w:szCs w:val="28"/>
        </w:rPr>
        <w:t>Об архитектурной, градостроительной и строительной деятельности в Республике Казахстан</w:t>
      </w:r>
      <w:r w:rsidR="002E4B94">
        <w:rPr>
          <w:rFonts w:ascii="Times New Roman" w:eastAsia="TimesNewRomanPS-ItalicMT" w:hAnsi="Times New Roman" w:cs="Times New Roman"/>
          <w:iCs/>
          <w:sz w:val="28"/>
          <w:szCs w:val="28"/>
        </w:rPr>
        <w:t>»</w:t>
      </w:r>
      <w:r w:rsidR="006D5433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</w:t>
      </w:r>
      <w:r w:rsidR="006D5433" w:rsidRPr="006D5433">
        <w:rPr>
          <w:rFonts w:ascii="Times New Roman" w:eastAsia="TimesNewRomanPS-ItalicMT" w:hAnsi="Times New Roman" w:cs="Times New Roman"/>
          <w:iCs/>
          <w:sz w:val="28"/>
          <w:szCs w:val="28"/>
        </w:rPr>
        <w:t>[7]</w:t>
      </w:r>
      <w:r w:rsidR="002E4B9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. </w:t>
      </w:r>
      <w:r w:rsidRPr="002E4B94">
        <w:rPr>
          <w:rFonts w:ascii="Times New Roman" w:hAnsi="Times New Roman" w:cs="Times New Roman"/>
          <w:sz w:val="28"/>
          <w:szCs w:val="28"/>
        </w:rPr>
        <w:t>Результаты анализа эффективности законодательства</w:t>
      </w:r>
      <w:r w:rsidR="00C368D1">
        <w:rPr>
          <w:rFonts w:ascii="Times New Roman" w:hAnsi="Times New Roman" w:cs="Times New Roman"/>
          <w:sz w:val="28"/>
          <w:szCs w:val="28"/>
        </w:rPr>
        <w:t>,</w:t>
      </w:r>
      <w:r w:rsidRPr="002E4B94">
        <w:rPr>
          <w:rFonts w:ascii="Times New Roman" w:hAnsi="Times New Roman" w:cs="Times New Roman"/>
          <w:sz w:val="28"/>
          <w:szCs w:val="28"/>
        </w:rPr>
        <w:t xml:space="preserve"> проведенного Центром правового мониторинга</w:t>
      </w:r>
      <w:r w:rsidR="00C368D1">
        <w:rPr>
          <w:rFonts w:ascii="Times New Roman" w:hAnsi="Times New Roman" w:cs="Times New Roman"/>
          <w:sz w:val="28"/>
          <w:szCs w:val="28"/>
        </w:rPr>
        <w:t>,</w:t>
      </w:r>
      <w:r w:rsidRPr="002E4B94">
        <w:rPr>
          <w:rFonts w:ascii="Times New Roman" w:hAnsi="Times New Roman" w:cs="Times New Roman"/>
          <w:sz w:val="28"/>
          <w:szCs w:val="28"/>
        </w:rPr>
        <w:t xml:space="preserve"> размещены на официальном сайте Института законодательства и правовой информации Республики Казахстан </w:t>
      </w:r>
      <w:r w:rsidRPr="002E4B94">
        <w:rPr>
          <w:rFonts w:ascii="Times New Roman" w:hAnsi="Times New Roman" w:cs="Times New Roman"/>
          <w:i/>
          <w:sz w:val="28"/>
          <w:szCs w:val="28"/>
        </w:rPr>
        <w:t>(</w:t>
      </w:r>
      <w:hyperlink r:id="rId10" w:history="1">
        <w:r w:rsidRPr="002E4B94">
          <w:rPr>
            <w:rStyle w:val="a5"/>
            <w:rFonts w:ascii="Times New Roman" w:hAnsi="Times New Roman" w:cs="Times New Roman"/>
            <w:i/>
            <w:sz w:val="28"/>
            <w:szCs w:val="28"/>
          </w:rPr>
          <w:t>http://www.zqai.kz/ru</w:t>
        </w:r>
      </w:hyperlink>
      <w:r w:rsidRPr="002E4B94">
        <w:rPr>
          <w:rFonts w:ascii="Times New Roman" w:hAnsi="Times New Roman" w:cs="Times New Roman"/>
          <w:i/>
          <w:sz w:val="28"/>
          <w:szCs w:val="28"/>
        </w:rPr>
        <w:t>)</w:t>
      </w:r>
      <w:r w:rsidRPr="002E4B94">
        <w:rPr>
          <w:rFonts w:ascii="Times New Roman" w:hAnsi="Times New Roman" w:cs="Times New Roman"/>
          <w:sz w:val="28"/>
          <w:szCs w:val="28"/>
        </w:rPr>
        <w:t>.</w:t>
      </w:r>
    </w:p>
    <w:p w:rsidR="005F4643" w:rsidRDefault="002E59C5" w:rsidP="005F4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44E">
        <w:rPr>
          <w:rFonts w:ascii="Times New Roman" w:eastAsia="TimesNewRomanPS-ItalicMT" w:hAnsi="Times New Roman" w:cs="Times New Roman"/>
          <w:iCs/>
          <w:sz w:val="28"/>
          <w:szCs w:val="28"/>
        </w:rPr>
        <w:t>Резюмир</w:t>
      </w:r>
      <w:r w:rsidR="00D3595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уя, следует отметить, </w:t>
      </w:r>
      <w:r w:rsidR="00CA04A4">
        <w:rPr>
          <w:rFonts w:ascii="Times New Roman" w:eastAsia="TimesNewRomanPS-ItalicMT" w:hAnsi="Times New Roman" w:cs="Times New Roman"/>
          <w:iCs/>
          <w:sz w:val="28"/>
          <w:szCs w:val="28"/>
          <w:lang w:val="kk-KZ"/>
        </w:rPr>
        <w:t xml:space="preserve">что </w:t>
      </w:r>
      <w:r w:rsidR="005F4643">
        <w:rPr>
          <w:rFonts w:ascii="Times New Roman" w:hAnsi="Times New Roman" w:cs="Times New Roman"/>
          <w:sz w:val="28"/>
          <w:szCs w:val="28"/>
        </w:rPr>
        <w:t xml:space="preserve">принятие Градостроительного кодекса позволит преобразовать сферу архитектурной, градостроительной и строительной деятельности, выведет ее на качественно новый уровень, придаст ее регулированию комплексный и системный характер, тем самым создав условия для долгосрочного роста. </w:t>
      </w:r>
    </w:p>
    <w:p w:rsidR="005F4643" w:rsidRDefault="005F4643" w:rsidP="005F4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Обоснованность разработки и принятия Градостроительного кодекса подтверждается и тем, что практически все иные смежные отрасли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законодательства уже регулируются соответствующими кодексами. Таким образом принятие Градостроительного кодекса завершит естественный процесс формирования отдельной отрасли законодательства об архитектурной, градостроительной и строительной деятельности. </w:t>
      </w:r>
    </w:p>
    <w:p w:rsidR="005F4643" w:rsidRDefault="005F4643" w:rsidP="00E20779">
      <w:pPr>
        <w:pStyle w:val="a3"/>
        <w:ind w:firstLine="708"/>
        <w:jc w:val="both"/>
        <w:rPr>
          <w:rFonts w:ascii="Times New Roman" w:eastAsia="TimesNewRomanPS-ItalicMT" w:hAnsi="Times New Roman" w:cs="Times New Roman"/>
          <w:iCs/>
          <w:sz w:val="28"/>
          <w:szCs w:val="28"/>
        </w:rPr>
      </w:pPr>
    </w:p>
    <w:p w:rsidR="002E59C5" w:rsidRDefault="002E59C5" w:rsidP="00A330A2">
      <w:pPr>
        <w:pStyle w:val="a3"/>
        <w:ind w:firstLine="360"/>
        <w:jc w:val="center"/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</w:pPr>
      <w:r w:rsidRPr="002E59C5"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  <w:t>ЛИТЕРАТУРА</w:t>
      </w:r>
    </w:p>
    <w:p w:rsidR="00A330A2" w:rsidRPr="002E59C5" w:rsidRDefault="00A330A2" w:rsidP="00A330A2">
      <w:pPr>
        <w:pStyle w:val="a3"/>
        <w:ind w:firstLine="360"/>
        <w:jc w:val="center"/>
        <w:rPr>
          <w:rFonts w:ascii="Times New Roman" w:eastAsia="TimesNewRomanPS-ItalicMT" w:hAnsi="Times New Roman" w:cs="Times New Roman"/>
          <w:bCs/>
          <w:i/>
          <w:iCs/>
          <w:sz w:val="28"/>
          <w:szCs w:val="28"/>
        </w:rPr>
      </w:pPr>
    </w:p>
    <w:p w:rsidR="00500CAB" w:rsidRPr="00CA04A4" w:rsidRDefault="00404B76" w:rsidP="00CA04A4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-ItalicMT" w:hAnsi="Times New Roman" w:cs="Times New Roman"/>
          <w:iCs/>
          <w:sz w:val="28"/>
          <w:szCs w:val="28"/>
        </w:rPr>
      </w:pPr>
      <w:r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Казбаева А.Г. Теоретические аспекты кодификации градостроительного законодательства в Республике Казахстан // Вестник Института законодательства Республики Казахстан. - </w:t>
      </w:r>
      <w:r w:rsidR="00500CAB"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>№ 4 (24), 2011. – С. 33-36.</w:t>
      </w:r>
    </w:p>
    <w:p w:rsidR="0049373E" w:rsidRPr="00CA04A4" w:rsidRDefault="00C368D1" w:rsidP="00CA04A4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</w:pPr>
      <w:r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>Казбаева</w:t>
      </w:r>
      <w:r w:rsidRPr="00CA04A4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 </w:t>
      </w:r>
      <w:r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>А</w:t>
      </w:r>
      <w:r w:rsidRPr="00CA04A4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.</w:t>
      </w:r>
      <w:r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>Г</w:t>
      </w:r>
      <w:r w:rsidRPr="00CA04A4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. </w:t>
      </w:r>
      <w:r w:rsidR="0049373E" w:rsidRPr="00CA04A4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Justification for construction code development and adoption (legal monitoring results) in the Republic of Kazakhstan // </w:t>
      </w:r>
      <w:r w:rsidR="0049373E"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>Вестник</w:t>
      </w:r>
      <w:r w:rsidR="0049373E" w:rsidRPr="00CA04A4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 </w:t>
      </w:r>
      <w:r w:rsidR="0049373E"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>Института</w:t>
      </w:r>
      <w:r w:rsidR="0049373E" w:rsidRPr="00CA04A4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 </w:t>
      </w:r>
      <w:r w:rsidR="0049373E"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>законодательства</w:t>
      </w:r>
      <w:r w:rsidR="0049373E" w:rsidRPr="00CA04A4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 </w:t>
      </w:r>
      <w:r w:rsidR="0049373E"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>Республики</w:t>
      </w:r>
      <w:r w:rsidR="0049373E" w:rsidRPr="00CA04A4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 </w:t>
      </w:r>
      <w:r w:rsidR="0049373E"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>Казахстан</w:t>
      </w:r>
      <w:r w:rsidR="0049373E" w:rsidRPr="00CA04A4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 xml:space="preserve">. - № 4 (45), 2016. – </w:t>
      </w:r>
      <w:r w:rsidR="0049373E"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>С</w:t>
      </w:r>
      <w:r w:rsidR="0049373E" w:rsidRPr="00CA04A4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. 188-193.</w:t>
      </w:r>
    </w:p>
    <w:p w:rsidR="00A42270" w:rsidRPr="00CA04A4" w:rsidRDefault="00A42270" w:rsidP="00CA04A4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-ItalicMT" w:hAnsi="Times New Roman" w:cs="Times New Roman"/>
          <w:iCs/>
          <w:sz w:val="28"/>
          <w:szCs w:val="28"/>
        </w:rPr>
      </w:pPr>
      <w:proofErr w:type="spellStart"/>
      <w:r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>Кысыкова</w:t>
      </w:r>
      <w:proofErr w:type="spellEnd"/>
      <w:r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Г.Б. О некоторых вопросах градостроительного законодательства // Интернет-ресурс: «</w:t>
      </w:r>
      <w:proofErr w:type="spellStart"/>
      <w:r w:rsidRPr="00CA04A4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Zakon</w:t>
      </w:r>
      <w:proofErr w:type="spellEnd"/>
      <w:r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>.</w:t>
      </w:r>
      <w:proofErr w:type="spellStart"/>
      <w:r w:rsidRPr="00CA04A4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kz</w:t>
      </w:r>
      <w:proofErr w:type="spellEnd"/>
      <w:r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», размещение от </w:t>
      </w:r>
      <w:r w:rsidRPr="00CA04A4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13 августа 2018 года, режим доступа</w:t>
      </w:r>
      <w:r w:rsidRPr="00CA04A4">
        <w:t xml:space="preserve"> </w:t>
      </w:r>
      <w:hyperlink r:id="rId11" w:history="1">
        <w:r w:rsidRPr="00CA04A4">
          <w:rPr>
            <w:rStyle w:val="a5"/>
          </w:rPr>
          <w:t>https://www.zakon.kz/4932412-o-nekotoryh-voprosah-gradostroitelnogo.html</w:t>
        </w:r>
      </w:hyperlink>
    </w:p>
    <w:p w:rsidR="002443EB" w:rsidRPr="00CA04A4" w:rsidRDefault="002443EB" w:rsidP="00CA04A4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-ItalicMT" w:hAnsi="Times New Roman" w:cs="Times New Roman"/>
          <w:iCs/>
          <w:sz w:val="28"/>
          <w:szCs w:val="28"/>
        </w:rPr>
      </w:pPr>
      <w:proofErr w:type="spellStart"/>
      <w:r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>Кысыкова</w:t>
      </w:r>
      <w:proofErr w:type="spellEnd"/>
      <w:r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Г.Б. Устаревшие нормы в архитектурном, градостроительном и строительном законодательстве // Интернет-ресурс: «</w:t>
      </w:r>
      <w:proofErr w:type="spellStart"/>
      <w:r w:rsidRPr="00CA04A4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Zakon</w:t>
      </w:r>
      <w:proofErr w:type="spellEnd"/>
      <w:r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>.</w:t>
      </w:r>
      <w:proofErr w:type="spellStart"/>
      <w:r w:rsidRPr="00CA04A4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kz</w:t>
      </w:r>
      <w:proofErr w:type="spellEnd"/>
      <w:r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», размещение от </w:t>
      </w:r>
      <w:r w:rsidRPr="00CA04A4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20 августа 2018 года, режим доступа: </w:t>
      </w:r>
      <w:hyperlink r:id="rId12" w:history="1">
        <w:r w:rsidRPr="00CA04A4">
          <w:rPr>
            <w:rStyle w:val="a5"/>
          </w:rPr>
          <w:t>https://www.zakon.kz/4933374-ustarevshie-normy-v-arhitekturnom.html</w:t>
        </w:r>
      </w:hyperlink>
    </w:p>
    <w:p w:rsidR="007C5C78" w:rsidRPr="00CA04A4" w:rsidRDefault="007C5C78" w:rsidP="00CA04A4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Style w:val="a5"/>
          <w:rFonts w:ascii="Times New Roman" w:eastAsia="TimesNewRomanPS-ItalicMT" w:hAnsi="Times New Roman" w:cs="Times New Roman"/>
          <w:iCs/>
          <w:color w:val="auto"/>
          <w:sz w:val="28"/>
          <w:szCs w:val="28"/>
          <w:u w:val="none"/>
        </w:rPr>
      </w:pPr>
      <w:r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>Переходим на Кодекс? Новый этап развития строительного законодательства // главные новости Национальной палаты предпринимателей Республики Казахстан «</w:t>
      </w:r>
      <w:proofErr w:type="spellStart"/>
      <w:r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>Атамекен</w:t>
      </w:r>
      <w:proofErr w:type="spellEnd"/>
      <w:r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» от 06 сентября 2018 года, режим доступа: </w:t>
      </w:r>
      <w:hyperlink r:id="rId13" w:history="1">
        <w:r w:rsidRPr="00CA04A4">
          <w:rPr>
            <w:rStyle w:val="a5"/>
          </w:rPr>
          <w:t>https://atameken.kz/ru/news/30413-perehodim-na-kodeks-novyj-etap-razvitiya-stroitel-nogo-zakonodatel-stva</w:t>
        </w:r>
      </w:hyperlink>
    </w:p>
    <w:p w:rsidR="00AB7BAE" w:rsidRPr="00CA04A4" w:rsidRDefault="00AB7BAE" w:rsidP="00CA04A4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-ItalicMT" w:hAnsi="Times New Roman" w:cs="Times New Roman"/>
          <w:iCs/>
          <w:sz w:val="28"/>
          <w:szCs w:val="28"/>
        </w:rPr>
      </w:pPr>
      <w:proofErr w:type="spellStart"/>
      <w:r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>Сабиров</w:t>
      </w:r>
      <w:proofErr w:type="spellEnd"/>
      <w:r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К.К. Некоторые особенности и проблемы юридической адаптации форм строительных контрактов FIDIC в Республике Казахстан // Вестник Института законодательства Республики Казахстан. - № 4 (53), 2018. – С. 177-183</w:t>
      </w:r>
    </w:p>
    <w:p w:rsidR="006D5433" w:rsidRPr="00CA04A4" w:rsidRDefault="006D5433" w:rsidP="00CA04A4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TimesNewRomanPS-ItalicMT" w:hAnsi="Times New Roman" w:cs="Times New Roman"/>
          <w:iCs/>
          <w:sz w:val="28"/>
          <w:szCs w:val="28"/>
        </w:rPr>
      </w:pPr>
      <w:proofErr w:type="spellStart"/>
      <w:proofErr w:type="gramStart"/>
      <w:r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>C</w:t>
      </w:r>
      <w:proofErr w:type="gramEnd"/>
      <w:r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>правка</w:t>
      </w:r>
      <w:proofErr w:type="spellEnd"/>
      <w:r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 по результатам анализа Закона Республики Казахстан от 16 июля 2001 года № 242-II «Об архитектурной, градостроительной и строительной деятельности в Республике Казахстан» // Сборник аналитических справок по результатам правового мониторинга (1-квартал 2017 года). - Астана: «ГУ «Институт законодательства Республики Казахстан», 2017. - </w:t>
      </w:r>
      <w:r w:rsidRPr="00CA04A4">
        <w:rPr>
          <w:rFonts w:ascii="Times New Roman" w:eastAsia="TimesNewRomanPS-ItalicMT" w:hAnsi="Times New Roman" w:cs="Times New Roman"/>
          <w:iCs/>
          <w:sz w:val="28"/>
          <w:szCs w:val="28"/>
          <w:lang w:val="en-US"/>
        </w:rPr>
        <w:t>C</w:t>
      </w:r>
      <w:r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 xml:space="preserve">. </w:t>
      </w:r>
      <w:r w:rsidR="00C368D1" w:rsidRPr="00CA04A4">
        <w:rPr>
          <w:rFonts w:ascii="Times New Roman" w:eastAsia="TimesNewRomanPS-ItalicMT" w:hAnsi="Times New Roman" w:cs="Times New Roman"/>
          <w:iCs/>
          <w:sz w:val="28"/>
          <w:szCs w:val="28"/>
        </w:rPr>
        <w:t>241 – 258, режим доступа:</w:t>
      </w:r>
      <w:r w:rsidR="00C368D1" w:rsidRPr="00CA04A4">
        <w:t xml:space="preserve"> </w:t>
      </w:r>
      <w:hyperlink r:id="rId14" w:history="1">
        <w:r w:rsidR="00C368D1" w:rsidRPr="00CA04A4">
          <w:rPr>
            <w:rStyle w:val="a5"/>
          </w:rPr>
          <w:t>http://www.zqai.kz/sites/default/files/sbornik_1-kvartal_2017_cpm.pdf</w:t>
        </w:r>
      </w:hyperlink>
    </w:p>
    <w:p w:rsidR="00404B76" w:rsidRPr="00CA04A4" w:rsidRDefault="00404B76" w:rsidP="00CA04A4">
      <w:pPr>
        <w:pStyle w:val="a3"/>
        <w:ind w:firstLine="360"/>
        <w:jc w:val="both"/>
        <w:rPr>
          <w:rFonts w:ascii="Times New Roman" w:eastAsia="TimesNewRomanPS-ItalicMT" w:hAnsi="Times New Roman" w:cs="Times New Roman"/>
          <w:iCs/>
          <w:sz w:val="28"/>
          <w:szCs w:val="28"/>
        </w:rPr>
      </w:pPr>
    </w:p>
    <w:sectPr w:rsidR="00404B76" w:rsidRPr="00CA0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0B9" w:rsidRDefault="005650B9" w:rsidP="00482F57">
      <w:pPr>
        <w:spacing w:after="0" w:line="240" w:lineRule="auto"/>
      </w:pPr>
      <w:r>
        <w:separator/>
      </w:r>
    </w:p>
  </w:endnote>
  <w:endnote w:type="continuationSeparator" w:id="0">
    <w:p w:rsidR="005650B9" w:rsidRDefault="005650B9" w:rsidP="0048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0B9" w:rsidRDefault="005650B9" w:rsidP="00482F57">
      <w:pPr>
        <w:spacing w:after="0" w:line="240" w:lineRule="auto"/>
      </w:pPr>
      <w:r>
        <w:separator/>
      </w:r>
    </w:p>
  </w:footnote>
  <w:footnote w:type="continuationSeparator" w:id="0">
    <w:p w:rsidR="005650B9" w:rsidRDefault="005650B9" w:rsidP="00482F57">
      <w:pPr>
        <w:spacing w:after="0" w:line="240" w:lineRule="auto"/>
      </w:pPr>
      <w:r>
        <w:continuationSeparator/>
      </w:r>
    </w:p>
  </w:footnote>
  <w:footnote w:id="1">
    <w:p w:rsidR="005478A2" w:rsidRPr="00A41D5D" w:rsidRDefault="005478A2" w:rsidP="00612DC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64084D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64084D">
        <w:rPr>
          <w:rFonts w:ascii="Times New Roman" w:hAnsi="Times New Roman" w:cs="Times New Roman"/>
          <w:sz w:val="20"/>
          <w:szCs w:val="20"/>
        </w:rPr>
        <w:t xml:space="preserve"> Исследование в области развития архитектуры, градостроительства и строи</w:t>
      </w:r>
      <w:r w:rsidR="0064084D" w:rsidRPr="0064084D">
        <w:rPr>
          <w:rFonts w:ascii="Times New Roman" w:hAnsi="Times New Roman" w:cs="Times New Roman"/>
          <w:sz w:val="20"/>
          <w:szCs w:val="20"/>
        </w:rPr>
        <w:t>тельства, направленное на выявление целесообразности разработки Концепции проекта Градостроительного Кодекса Республики Казахстан</w:t>
      </w:r>
      <w:r w:rsidR="00A41D5D">
        <w:rPr>
          <w:rFonts w:ascii="Times New Roman" w:hAnsi="Times New Roman" w:cs="Times New Roman"/>
          <w:sz w:val="20"/>
          <w:szCs w:val="20"/>
        </w:rPr>
        <w:t xml:space="preserve"> </w:t>
      </w:r>
      <w:r w:rsidR="00A41D5D" w:rsidRPr="00A41D5D">
        <w:rPr>
          <w:rFonts w:ascii="Times New Roman" w:hAnsi="Times New Roman" w:cs="Times New Roman"/>
          <w:sz w:val="20"/>
          <w:szCs w:val="20"/>
        </w:rPr>
        <w:t xml:space="preserve">// </w:t>
      </w:r>
      <w:r w:rsidR="00A41D5D">
        <w:rPr>
          <w:rFonts w:ascii="Times New Roman" w:hAnsi="Times New Roman" w:cs="Times New Roman"/>
          <w:sz w:val="20"/>
          <w:szCs w:val="20"/>
          <w:lang w:val="kk-KZ"/>
        </w:rPr>
        <w:t>Промежуточный отчет</w:t>
      </w:r>
      <w:r w:rsidR="00A41D5D">
        <w:rPr>
          <w:rFonts w:ascii="Times New Roman" w:hAnsi="Times New Roman" w:cs="Times New Roman"/>
          <w:sz w:val="20"/>
          <w:szCs w:val="20"/>
        </w:rPr>
        <w:t xml:space="preserve">, Астана 2018 г. </w:t>
      </w:r>
    </w:p>
  </w:footnote>
  <w:footnote w:id="2">
    <w:p w:rsidR="004E5DB6" w:rsidRPr="004E5DB6" w:rsidRDefault="004E5DB6" w:rsidP="004E5DB6">
      <w:pPr>
        <w:pStyle w:val="a6"/>
        <w:jc w:val="both"/>
        <w:rPr>
          <w:rFonts w:ascii="Times New Roman" w:hAnsi="Times New Roman" w:cs="Times New Roman"/>
          <w:lang w:val="kk-KZ"/>
        </w:rPr>
      </w:pPr>
      <w:r w:rsidRPr="004E5DB6">
        <w:rPr>
          <w:rStyle w:val="a8"/>
          <w:rFonts w:ascii="Times New Roman" w:hAnsi="Times New Roman" w:cs="Times New Roman"/>
        </w:rPr>
        <w:footnoteRef/>
      </w:r>
      <w:r w:rsidRPr="004E5DB6">
        <w:rPr>
          <w:rFonts w:ascii="Times New Roman" w:hAnsi="Times New Roman" w:cs="Times New Roman"/>
        </w:rPr>
        <w:t xml:space="preserve"> Постановление Правительства Республики Казахстан от 29 августа 2016 года № 486 «Об утверждении Правил проведения правового мониторинга» // Информационно-правовая система нормативных правовых актов Республики Казахстан «</w:t>
      </w:r>
      <w:r w:rsidRPr="004E5DB6">
        <w:rPr>
          <w:rFonts w:ascii="Times New Roman" w:hAnsi="Times New Roman" w:cs="Times New Roman"/>
          <w:lang w:val="kk-KZ"/>
        </w:rPr>
        <w:t xml:space="preserve">Әділет» </w:t>
      </w:r>
      <w:hyperlink r:id="rId1" w:history="1">
        <w:r w:rsidRPr="004E5DB6">
          <w:rPr>
            <w:rStyle w:val="a5"/>
            <w:rFonts w:ascii="Times New Roman" w:hAnsi="Times New Roman" w:cs="Times New Roman"/>
          </w:rPr>
          <w:t>http://adilet.zan.kz/rus/docs/P1600000486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247E"/>
    <w:multiLevelType w:val="hybridMultilevel"/>
    <w:tmpl w:val="656E90C6"/>
    <w:lvl w:ilvl="0" w:tplc="B284EF84">
      <w:numFmt w:val="bullet"/>
      <w:lvlText w:val="•"/>
      <w:lvlJc w:val="left"/>
      <w:pPr>
        <w:ind w:left="1623" w:hanging="915"/>
      </w:pPr>
      <w:rPr>
        <w:rFonts w:ascii="Times New Roman" w:eastAsia="TimesNewRomanPS-Italic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4824C2A"/>
    <w:multiLevelType w:val="hybridMultilevel"/>
    <w:tmpl w:val="760E744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61B0567"/>
    <w:multiLevelType w:val="hybridMultilevel"/>
    <w:tmpl w:val="334C6228"/>
    <w:lvl w:ilvl="0" w:tplc="631E1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C7C"/>
    <w:rsid w:val="00015F50"/>
    <w:rsid w:val="00041CD0"/>
    <w:rsid w:val="00063339"/>
    <w:rsid w:val="00066AFD"/>
    <w:rsid w:val="000753ED"/>
    <w:rsid w:val="00076091"/>
    <w:rsid w:val="000D0B9D"/>
    <w:rsid w:val="000D34C7"/>
    <w:rsid w:val="000D5299"/>
    <w:rsid w:val="000E50C3"/>
    <w:rsid w:val="000F55BA"/>
    <w:rsid w:val="000F579B"/>
    <w:rsid w:val="0014367A"/>
    <w:rsid w:val="0014737E"/>
    <w:rsid w:val="001779B3"/>
    <w:rsid w:val="00180242"/>
    <w:rsid w:val="001A03C7"/>
    <w:rsid w:val="001B6546"/>
    <w:rsid w:val="001B782B"/>
    <w:rsid w:val="001E58CA"/>
    <w:rsid w:val="001E7825"/>
    <w:rsid w:val="00213F71"/>
    <w:rsid w:val="00215BA6"/>
    <w:rsid w:val="00242B5F"/>
    <w:rsid w:val="002443EB"/>
    <w:rsid w:val="00252184"/>
    <w:rsid w:val="00282812"/>
    <w:rsid w:val="002A7849"/>
    <w:rsid w:val="002C5155"/>
    <w:rsid w:val="002E0A48"/>
    <w:rsid w:val="002E4B94"/>
    <w:rsid w:val="002E59C5"/>
    <w:rsid w:val="002F44EF"/>
    <w:rsid w:val="00325D7F"/>
    <w:rsid w:val="00357B63"/>
    <w:rsid w:val="00361A5F"/>
    <w:rsid w:val="003926C4"/>
    <w:rsid w:val="003C1952"/>
    <w:rsid w:val="003D0AEF"/>
    <w:rsid w:val="003E131C"/>
    <w:rsid w:val="003E25CB"/>
    <w:rsid w:val="00404B76"/>
    <w:rsid w:val="00407E91"/>
    <w:rsid w:val="00410314"/>
    <w:rsid w:val="00430A59"/>
    <w:rsid w:val="00432F1B"/>
    <w:rsid w:val="00434ECC"/>
    <w:rsid w:val="00474D7C"/>
    <w:rsid w:val="00475219"/>
    <w:rsid w:val="00482F57"/>
    <w:rsid w:val="0049373E"/>
    <w:rsid w:val="00496083"/>
    <w:rsid w:val="004A0FB3"/>
    <w:rsid w:val="004A115C"/>
    <w:rsid w:val="004D024C"/>
    <w:rsid w:val="004E0C15"/>
    <w:rsid w:val="004E2BDF"/>
    <w:rsid w:val="004E444E"/>
    <w:rsid w:val="004E5DB6"/>
    <w:rsid w:val="004F7C9E"/>
    <w:rsid w:val="00500CAB"/>
    <w:rsid w:val="00510AEB"/>
    <w:rsid w:val="00517525"/>
    <w:rsid w:val="005478A2"/>
    <w:rsid w:val="00560578"/>
    <w:rsid w:val="005650B9"/>
    <w:rsid w:val="00566535"/>
    <w:rsid w:val="005B2158"/>
    <w:rsid w:val="005F4643"/>
    <w:rsid w:val="006109BF"/>
    <w:rsid w:val="0061199B"/>
    <w:rsid w:val="00612DC5"/>
    <w:rsid w:val="0061586D"/>
    <w:rsid w:val="0064084D"/>
    <w:rsid w:val="006410E8"/>
    <w:rsid w:val="0065360E"/>
    <w:rsid w:val="00654A52"/>
    <w:rsid w:val="00661A5E"/>
    <w:rsid w:val="006645EB"/>
    <w:rsid w:val="00682169"/>
    <w:rsid w:val="00684ADE"/>
    <w:rsid w:val="00687DBC"/>
    <w:rsid w:val="006963E1"/>
    <w:rsid w:val="006C3B56"/>
    <w:rsid w:val="006D5433"/>
    <w:rsid w:val="006E0C57"/>
    <w:rsid w:val="007004F7"/>
    <w:rsid w:val="00714AA1"/>
    <w:rsid w:val="00722FC8"/>
    <w:rsid w:val="007476FF"/>
    <w:rsid w:val="0079505D"/>
    <w:rsid w:val="007A2F9D"/>
    <w:rsid w:val="007C5C78"/>
    <w:rsid w:val="007D6BE7"/>
    <w:rsid w:val="007E5A14"/>
    <w:rsid w:val="008173C2"/>
    <w:rsid w:val="008308B7"/>
    <w:rsid w:val="008402E0"/>
    <w:rsid w:val="008530AB"/>
    <w:rsid w:val="00892CCD"/>
    <w:rsid w:val="008A45F2"/>
    <w:rsid w:val="008D704D"/>
    <w:rsid w:val="008F11C4"/>
    <w:rsid w:val="0090731B"/>
    <w:rsid w:val="00931E22"/>
    <w:rsid w:val="00961611"/>
    <w:rsid w:val="00965E36"/>
    <w:rsid w:val="00966AEC"/>
    <w:rsid w:val="00974F14"/>
    <w:rsid w:val="009A31E1"/>
    <w:rsid w:val="009B6157"/>
    <w:rsid w:val="009D6011"/>
    <w:rsid w:val="00A07578"/>
    <w:rsid w:val="00A17E7D"/>
    <w:rsid w:val="00A20AA3"/>
    <w:rsid w:val="00A247DA"/>
    <w:rsid w:val="00A330A2"/>
    <w:rsid w:val="00A37C17"/>
    <w:rsid w:val="00A41D5D"/>
    <w:rsid w:val="00A42270"/>
    <w:rsid w:val="00A72C0A"/>
    <w:rsid w:val="00A82F7B"/>
    <w:rsid w:val="00AA0B09"/>
    <w:rsid w:val="00AA14C8"/>
    <w:rsid w:val="00AA3084"/>
    <w:rsid w:val="00AB7BAE"/>
    <w:rsid w:val="00AC165F"/>
    <w:rsid w:val="00AD008B"/>
    <w:rsid w:val="00B06967"/>
    <w:rsid w:val="00B108C1"/>
    <w:rsid w:val="00B25E36"/>
    <w:rsid w:val="00B32F52"/>
    <w:rsid w:val="00B4484F"/>
    <w:rsid w:val="00B52D3D"/>
    <w:rsid w:val="00B609CC"/>
    <w:rsid w:val="00B9157E"/>
    <w:rsid w:val="00B94C70"/>
    <w:rsid w:val="00B959FD"/>
    <w:rsid w:val="00BD2FD1"/>
    <w:rsid w:val="00BD6761"/>
    <w:rsid w:val="00BE37C7"/>
    <w:rsid w:val="00BF056F"/>
    <w:rsid w:val="00C06A6C"/>
    <w:rsid w:val="00C17ED9"/>
    <w:rsid w:val="00C368D1"/>
    <w:rsid w:val="00C5243E"/>
    <w:rsid w:val="00CA04A4"/>
    <w:rsid w:val="00CB1FC1"/>
    <w:rsid w:val="00D15F39"/>
    <w:rsid w:val="00D259A1"/>
    <w:rsid w:val="00D325F7"/>
    <w:rsid w:val="00D32A74"/>
    <w:rsid w:val="00D35954"/>
    <w:rsid w:val="00D417BF"/>
    <w:rsid w:val="00D455A5"/>
    <w:rsid w:val="00D6623C"/>
    <w:rsid w:val="00DC20DD"/>
    <w:rsid w:val="00DD69E2"/>
    <w:rsid w:val="00DE2852"/>
    <w:rsid w:val="00E03752"/>
    <w:rsid w:val="00E06FE6"/>
    <w:rsid w:val="00E17964"/>
    <w:rsid w:val="00E20779"/>
    <w:rsid w:val="00E27EB0"/>
    <w:rsid w:val="00E528A8"/>
    <w:rsid w:val="00E63D4B"/>
    <w:rsid w:val="00E93FE4"/>
    <w:rsid w:val="00E95C7C"/>
    <w:rsid w:val="00EB4080"/>
    <w:rsid w:val="00EB661C"/>
    <w:rsid w:val="00EC4D01"/>
    <w:rsid w:val="00EE1837"/>
    <w:rsid w:val="00F05D5A"/>
    <w:rsid w:val="00F1562C"/>
    <w:rsid w:val="00F36FB4"/>
    <w:rsid w:val="00F56D4A"/>
    <w:rsid w:val="00F70ECB"/>
    <w:rsid w:val="00F820B8"/>
    <w:rsid w:val="00FD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5C7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95C7C"/>
    <w:rPr>
      <w:color w:val="0563C1" w:themeColor="hyperlink"/>
      <w:u w:val="single"/>
    </w:rPr>
  </w:style>
  <w:style w:type="paragraph" w:styleId="a6">
    <w:name w:val="footnote text"/>
    <w:aliases w:val=" Знак"/>
    <w:basedOn w:val="a"/>
    <w:link w:val="a7"/>
    <w:uiPriority w:val="99"/>
    <w:unhideWhenUsed/>
    <w:rsid w:val="00482F5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aliases w:val=" Знак Знак"/>
    <w:basedOn w:val="a0"/>
    <w:link w:val="a6"/>
    <w:uiPriority w:val="99"/>
    <w:rsid w:val="00482F5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82F57"/>
    <w:rPr>
      <w:vertAlign w:val="superscript"/>
    </w:rPr>
  </w:style>
  <w:style w:type="paragraph" w:styleId="a9">
    <w:name w:val="List Paragraph"/>
    <w:basedOn w:val="a"/>
    <w:uiPriority w:val="34"/>
    <w:qFormat/>
    <w:rsid w:val="00500CA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FD42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95C7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95C7C"/>
    <w:rPr>
      <w:color w:val="0563C1" w:themeColor="hyperlink"/>
      <w:u w:val="single"/>
    </w:rPr>
  </w:style>
  <w:style w:type="paragraph" w:styleId="a6">
    <w:name w:val="footnote text"/>
    <w:aliases w:val=" Знак"/>
    <w:basedOn w:val="a"/>
    <w:link w:val="a7"/>
    <w:uiPriority w:val="99"/>
    <w:unhideWhenUsed/>
    <w:rsid w:val="00482F5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aliases w:val=" Знак Знак"/>
    <w:basedOn w:val="a0"/>
    <w:link w:val="a6"/>
    <w:uiPriority w:val="99"/>
    <w:rsid w:val="00482F5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482F57"/>
    <w:rPr>
      <w:vertAlign w:val="superscript"/>
    </w:rPr>
  </w:style>
  <w:style w:type="paragraph" w:styleId="a9">
    <w:name w:val="List Paragraph"/>
    <w:basedOn w:val="a"/>
    <w:uiPriority w:val="34"/>
    <w:qFormat/>
    <w:rsid w:val="00500CA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FD4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tameken.kz/ru/news/30413-perehodim-na-kodeks-novyj-etap-razvitiya-stroitel-nogo-zakonodatel-stv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zakon.kz/4933374-ustarevshie-normy-v-arhitekturnom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zakon.kz/4932412-o-nekotoryh-voprosah-gradostroitelnogo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zqai.kz/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lua_30@mail.ru" TargetMode="External"/><Relationship Id="rId14" Type="http://schemas.openxmlformats.org/officeDocument/2006/relationships/hyperlink" Target="http://www.zqai.kz/sites/default/files/sbornik_1-kvartal_2017_cpm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dilet.zan.kz/rus/docs/P16000004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03F45-F1B1-4326-A636-921AC30F9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1965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iz</cp:lastModifiedBy>
  <cp:revision>8</cp:revision>
  <dcterms:created xsi:type="dcterms:W3CDTF">2020-02-17T03:54:00Z</dcterms:created>
  <dcterms:modified xsi:type="dcterms:W3CDTF">2020-03-13T05:35:00Z</dcterms:modified>
</cp:coreProperties>
</file>